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4674B1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4A4900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92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4A4900" w:rsidRDefault="00810DF8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4A490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утратившими силу постановлений </w:t>
      </w:r>
      <w:r w:rsidR="004A4900" w:rsidRPr="004A4900">
        <w:rPr>
          <w:rFonts w:eastAsia="Times New Roman" w:cs="Times New Roman"/>
          <w:b/>
          <w:bCs/>
          <w:sz w:val="27"/>
          <w:szCs w:val="27"/>
          <w:lang w:eastAsia="ru-RU"/>
        </w:rPr>
        <w:t>администраций поселений</w:t>
      </w:r>
      <w:r w:rsidRPr="004A490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Унинского района </w:t>
      </w:r>
      <w:r w:rsidR="004A4900" w:rsidRPr="004A4900">
        <w:rPr>
          <w:rFonts w:eastAsia="Times New Roman" w:cs="Times New Roman"/>
          <w:b/>
          <w:bCs/>
          <w:sz w:val="27"/>
          <w:szCs w:val="27"/>
          <w:lang w:eastAsia="ru-RU"/>
        </w:rPr>
        <w:t>«</w:t>
      </w:r>
      <w:hyperlink r:id="rId8" w:history="1">
        <w:r w:rsidR="004A4900" w:rsidRPr="004A4900">
          <w:rPr>
            <w:rFonts w:eastAsia="Times New Roman" w:cs="Times New Roman"/>
            <w:b/>
            <w:color w:val="000000" w:themeColor="text1"/>
            <w:sz w:val="27"/>
            <w:szCs w:val="27"/>
            <w:lang w:eastAsia="ru-RU"/>
          </w:rPr>
          <w:t>О межведомственной комиссии по признанию помещений жилыми помещениями, пригодными (непригодными) для проживания, многоквартирных домов аварийными и подлежащими сносу или реконструкции, садового дома жилым домом и жилого дома садовым домом</w:t>
        </w:r>
      </w:hyperlink>
      <w:r w:rsidR="004A4900" w:rsidRPr="004A4900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».</w:t>
      </w:r>
    </w:p>
    <w:p w:rsidR="00471014" w:rsidRPr="004A4900" w:rsidRDefault="00471014" w:rsidP="003F783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4A4900" w:rsidRDefault="003976D2" w:rsidP="008109D3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4A4900">
        <w:rPr>
          <w:rFonts w:cs="Times New Roman"/>
          <w:sz w:val="27"/>
          <w:szCs w:val="27"/>
        </w:rPr>
        <w:t>В целях приведения нормативной базы округа</w:t>
      </w:r>
      <w:bookmarkStart w:id="0" w:name="_GoBack"/>
      <w:bookmarkEnd w:id="0"/>
      <w:r w:rsidRPr="004A4900">
        <w:rPr>
          <w:rFonts w:cs="Times New Roman"/>
          <w:sz w:val="27"/>
          <w:szCs w:val="27"/>
        </w:rPr>
        <w:t xml:space="preserve"> в соответствие с действующим законодательством, администрация Унинского муниципального округа ПОСТАНОВЛЯЕТ:</w:t>
      </w:r>
    </w:p>
    <w:p w:rsidR="00471014" w:rsidRPr="004A4900" w:rsidRDefault="004B4DA8" w:rsidP="008109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4A4900">
        <w:rPr>
          <w:rFonts w:eastAsia="Calibri" w:cs="Times New Roman"/>
          <w:sz w:val="27"/>
          <w:szCs w:val="27"/>
        </w:rPr>
        <w:t>Признать утратившими силу постановления</w:t>
      </w:r>
      <w:r w:rsidR="00471014" w:rsidRPr="004A4900">
        <w:rPr>
          <w:rFonts w:eastAsia="Calibri" w:cs="Times New Roman"/>
          <w:sz w:val="27"/>
          <w:szCs w:val="27"/>
        </w:rPr>
        <w:t xml:space="preserve"> администрац</w:t>
      </w:r>
      <w:r w:rsidR="009E3319" w:rsidRPr="004A4900">
        <w:rPr>
          <w:rFonts w:eastAsia="Calibri" w:cs="Times New Roman"/>
          <w:sz w:val="27"/>
          <w:szCs w:val="27"/>
        </w:rPr>
        <w:t>и</w:t>
      </w:r>
      <w:r w:rsidR="004A4900" w:rsidRPr="004A4900">
        <w:rPr>
          <w:rFonts w:eastAsia="Calibri" w:cs="Times New Roman"/>
          <w:sz w:val="27"/>
          <w:szCs w:val="27"/>
        </w:rPr>
        <w:t>й поселений</w:t>
      </w:r>
      <w:r w:rsidR="00C33A02" w:rsidRPr="004A4900">
        <w:rPr>
          <w:rFonts w:eastAsia="Times New Roman" w:cs="Times New Roman"/>
          <w:spacing w:val="-2"/>
          <w:sz w:val="27"/>
          <w:szCs w:val="27"/>
        </w:rPr>
        <w:t xml:space="preserve"> Унинского района Кировской области</w:t>
      </w:r>
      <w:r w:rsidR="00471014" w:rsidRPr="004A4900">
        <w:rPr>
          <w:rFonts w:eastAsia="Calibri" w:cs="Times New Roman"/>
          <w:sz w:val="27"/>
          <w:szCs w:val="27"/>
        </w:rPr>
        <w:t>:</w:t>
      </w:r>
    </w:p>
    <w:p w:rsidR="004A4900" w:rsidRPr="004A4900" w:rsidRDefault="004E3F58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4A4900">
        <w:rPr>
          <w:rFonts w:eastAsia="Calibri" w:cs="Times New Roman"/>
          <w:sz w:val="27"/>
          <w:szCs w:val="27"/>
        </w:rPr>
        <w:t xml:space="preserve">Астраханского сельского поселения от </w:t>
      </w:r>
      <w:r w:rsidR="004A4900" w:rsidRPr="004A4900">
        <w:rPr>
          <w:rFonts w:eastAsia="Times New Roman" w:cs="Times New Roman"/>
          <w:sz w:val="27"/>
          <w:szCs w:val="27"/>
          <w:lang w:eastAsia="ru-RU"/>
        </w:rPr>
        <w:t xml:space="preserve">30.10.2020 № 48 </w:t>
      </w:r>
      <w:r w:rsidR="004A4900" w:rsidRPr="004A4900">
        <w:rPr>
          <w:rFonts w:eastAsia="Times New Roman" w:cs="Times New Roman"/>
          <w:sz w:val="27"/>
          <w:szCs w:val="27"/>
          <w:lang w:eastAsia="ru-RU"/>
        </w:rPr>
        <w:br/>
      </w:r>
      <w:r w:rsidR="004A4900" w:rsidRPr="004A4900">
        <w:rPr>
          <w:sz w:val="27"/>
          <w:szCs w:val="27"/>
        </w:rPr>
        <w:t>«</w:t>
      </w:r>
      <w:hyperlink r:id="rId9" w:history="1">
        <w:r w:rsidR="004A4900" w:rsidRPr="004A4900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межведомственной комиссии по признанию помещений жилыми помещениями, пригодными (непригодными) для проживания, многоквартирных домов аварийными и подлежащими сносу или реконструкции, садового дома жилым домом и жилого дома садовым домом</w:t>
        </w:r>
      </w:hyperlink>
      <w:r w:rsidR="004A4900" w:rsidRPr="004A49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4A4900" w:rsidRPr="004A4900" w:rsidRDefault="008930E0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4A4900">
        <w:rPr>
          <w:rFonts w:eastAsia="Calibri" w:cs="Times New Roman"/>
          <w:sz w:val="27"/>
          <w:szCs w:val="27"/>
        </w:rPr>
        <w:t xml:space="preserve">Астраханского сельского поселения от </w:t>
      </w:r>
      <w:r w:rsidR="004A4900" w:rsidRPr="004A4900">
        <w:rPr>
          <w:rFonts w:eastAsia="Times New Roman" w:cs="Times New Roman"/>
          <w:sz w:val="27"/>
          <w:szCs w:val="27"/>
          <w:lang w:eastAsia="ru-RU"/>
        </w:rPr>
        <w:t xml:space="preserve">04.03.2021 № 10 </w:t>
      </w:r>
      <w:r w:rsidR="004A4900" w:rsidRPr="004A4900">
        <w:rPr>
          <w:rFonts w:eastAsia="Times New Roman" w:cs="Times New Roman"/>
          <w:sz w:val="27"/>
          <w:szCs w:val="27"/>
          <w:lang w:eastAsia="ru-RU"/>
        </w:rPr>
        <w:br/>
      </w:r>
      <w:r w:rsidR="004A4900" w:rsidRPr="004A4900">
        <w:rPr>
          <w:sz w:val="27"/>
          <w:szCs w:val="27"/>
        </w:rPr>
        <w:t>«</w:t>
      </w:r>
      <w:hyperlink r:id="rId10" w:history="1">
        <w:r w:rsidR="004A4900" w:rsidRPr="004A4900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постановление администрации Астраханского сельского поселения от 30.10.2020 № 48 «О межведомственной комиссии по признанию помещений жилыми помещениями, пригодными (непригодными) для проживания, многоквартирных домов аварийными и подлежащими сносу или реконструкции, садового дома жилым домом и жилого дома садовым домом»</w:t>
        </w:r>
      </w:hyperlink>
      <w:r w:rsidR="004A4900" w:rsidRPr="004A49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4A4900" w:rsidRPr="004A4900" w:rsidRDefault="00C17C00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4A4900">
        <w:rPr>
          <w:rFonts w:eastAsia="Calibri" w:cs="Times New Roman"/>
          <w:sz w:val="27"/>
          <w:szCs w:val="27"/>
        </w:rPr>
        <w:t>Канахинского</w:t>
      </w:r>
      <w:proofErr w:type="spellEnd"/>
      <w:r w:rsidRPr="004A4900">
        <w:rPr>
          <w:rFonts w:eastAsia="Calibri" w:cs="Times New Roman"/>
          <w:sz w:val="27"/>
          <w:szCs w:val="27"/>
        </w:rPr>
        <w:t xml:space="preserve"> сельского поселения от</w:t>
      </w:r>
      <w:r w:rsidR="004A4900" w:rsidRPr="004A4900">
        <w:rPr>
          <w:rFonts w:eastAsia="Calibri" w:cs="Times New Roman"/>
          <w:sz w:val="27"/>
          <w:szCs w:val="27"/>
        </w:rPr>
        <w:t xml:space="preserve"> </w:t>
      </w:r>
      <w:r w:rsidR="004A4900" w:rsidRPr="004A4900">
        <w:rPr>
          <w:rFonts w:eastAsia="Times New Roman" w:cs="Times New Roman"/>
          <w:sz w:val="27"/>
          <w:szCs w:val="27"/>
          <w:lang w:eastAsia="ru-RU"/>
        </w:rPr>
        <w:t xml:space="preserve">09.11.2020 № 45 </w:t>
      </w:r>
      <w:r w:rsidR="004A4900" w:rsidRPr="004A4900">
        <w:rPr>
          <w:rFonts w:eastAsia="Times New Roman" w:cs="Times New Roman"/>
          <w:sz w:val="27"/>
          <w:szCs w:val="27"/>
          <w:lang w:eastAsia="ru-RU"/>
        </w:rPr>
        <w:br/>
      </w:r>
      <w:r w:rsidR="004A4900" w:rsidRPr="004A4900">
        <w:rPr>
          <w:sz w:val="27"/>
          <w:szCs w:val="27"/>
        </w:rPr>
        <w:t>«</w:t>
      </w:r>
      <w:hyperlink r:id="rId11" w:history="1">
        <w:r w:rsidR="004A4900" w:rsidRPr="004A4900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межведомственной комиссии по признанию помещений жилыми помещениями, пригодными (непригодными) для проживания, многоквартирных домов аварийными и подлежащими сносу или реконструкции, садового дома жилым домом и жилого дома садовым домом</w:t>
        </w:r>
      </w:hyperlink>
      <w:r w:rsidR="004A4900" w:rsidRPr="004A49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810DF8" w:rsidRPr="004A4900" w:rsidRDefault="00835499" w:rsidP="004A490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4A4900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4A4900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4A4900" w:rsidRPr="004A4900">
        <w:rPr>
          <w:rFonts w:eastAsia="Times New Roman" w:cs="Times New Roman"/>
          <w:sz w:val="27"/>
          <w:szCs w:val="27"/>
          <w:lang w:eastAsia="ru-RU"/>
        </w:rPr>
        <w:t xml:space="preserve">09.11.2020 № 47 </w:t>
      </w:r>
      <w:r w:rsidR="004A4900" w:rsidRPr="004A4900">
        <w:rPr>
          <w:rFonts w:eastAsia="Times New Roman" w:cs="Times New Roman"/>
          <w:sz w:val="27"/>
          <w:szCs w:val="27"/>
          <w:lang w:eastAsia="ru-RU"/>
        </w:rPr>
        <w:br/>
      </w:r>
      <w:r w:rsidR="004A4900" w:rsidRPr="004A4900">
        <w:rPr>
          <w:sz w:val="27"/>
          <w:szCs w:val="27"/>
        </w:rPr>
        <w:t>«</w:t>
      </w:r>
      <w:hyperlink r:id="rId12" w:history="1">
        <w:r w:rsidR="004A4900" w:rsidRPr="004A4900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 межведомственной комиссии по признанию помещений жилыми помещениями, пригодными (непригодными) для проживания, </w:t>
        </w:r>
        <w:r w:rsidR="004A4900" w:rsidRPr="004A4900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lastRenderedPageBreak/>
          <w:t>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="004A4900" w:rsidRPr="004A490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».</w:t>
      </w:r>
    </w:p>
    <w:p w:rsidR="003976D2" w:rsidRPr="004A4900" w:rsidRDefault="00810DF8" w:rsidP="00810DF8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</w:rPr>
      </w:pPr>
      <w:r w:rsidRPr="004A4900">
        <w:rPr>
          <w:rFonts w:cs="Times New Roman"/>
          <w:sz w:val="27"/>
          <w:szCs w:val="27"/>
        </w:rPr>
        <w:t>2</w:t>
      </w:r>
      <w:r w:rsidR="003976D2" w:rsidRPr="004A4900">
        <w:rPr>
          <w:rFonts w:cs="Times New Roman"/>
          <w:sz w:val="27"/>
          <w:szCs w:val="27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4A4900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4A4900" w:rsidRDefault="003976D2" w:rsidP="003976D2">
      <w:pPr>
        <w:spacing w:after="0" w:line="240" w:lineRule="auto"/>
        <w:jc w:val="both"/>
        <w:rPr>
          <w:sz w:val="27"/>
          <w:szCs w:val="27"/>
        </w:rPr>
      </w:pPr>
      <w:r w:rsidRPr="004A4900">
        <w:rPr>
          <w:sz w:val="27"/>
          <w:szCs w:val="27"/>
        </w:rPr>
        <w:t>Глава Унинского</w:t>
      </w:r>
    </w:p>
    <w:p w:rsidR="003976D2" w:rsidRPr="004A4900" w:rsidRDefault="003976D2" w:rsidP="003976D2">
      <w:pPr>
        <w:tabs>
          <w:tab w:val="left" w:pos="7020"/>
        </w:tabs>
        <w:spacing w:after="0" w:line="240" w:lineRule="auto"/>
        <w:jc w:val="both"/>
        <w:rPr>
          <w:sz w:val="27"/>
          <w:szCs w:val="27"/>
        </w:rPr>
      </w:pPr>
      <w:r w:rsidRPr="004A4900">
        <w:rPr>
          <w:sz w:val="27"/>
          <w:szCs w:val="27"/>
        </w:rPr>
        <w:t xml:space="preserve">муниципального округа    </w:t>
      </w:r>
      <w:r w:rsidR="004A4900">
        <w:rPr>
          <w:sz w:val="27"/>
          <w:szCs w:val="27"/>
        </w:rPr>
        <w:t xml:space="preserve">  </w:t>
      </w:r>
      <w:r w:rsidRPr="004A4900">
        <w:rPr>
          <w:sz w:val="27"/>
          <w:szCs w:val="27"/>
        </w:rPr>
        <w:t>Т.Ф. Боровикова</w:t>
      </w: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p w:rsidR="004A4900" w:rsidRDefault="004A4900" w:rsidP="00F53EFC">
      <w:pPr>
        <w:spacing w:after="0"/>
        <w:ind w:right="57"/>
        <w:rPr>
          <w:rFonts w:eastAsia="Times New Roman" w:cs="Times New Roman"/>
          <w:sz w:val="24"/>
          <w:szCs w:val="24"/>
          <w:lang w:eastAsia="ru-RU"/>
        </w:rPr>
      </w:pPr>
    </w:p>
    <w:sectPr w:rsidR="004A4900" w:rsidSect="004A49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64A2"/>
    <w:rsid w:val="00256565"/>
    <w:rsid w:val="002B2CA8"/>
    <w:rsid w:val="002C44BD"/>
    <w:rsid w:val="002F4CB6"/>
    <w:rsid w:val="00376F98"/>
    <w:rsid w:val="003976D2"/>
    <w:rsid w:val="003A30EB"/>
    <w:rsid w:val="003F783E"/>
    <w:rsid w:val="00435101"/>
    <w:rsid w:val="00454F4E"/>
    <w:rsid w:val="004674B1"/>
    <w:rsid w:val="00471014"/>
    <w:rsid w:val="00487630"/>
    <w:rsid w:val="004A490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5D55"/>
    <w:rsid w:val="008930E0"/>
    <w:rsid w:val="008D6726"/>
    <w:rsid w:val="00923438"/>
    <w:rsid w:val="009D776D"/>
    <w:rsid w:val="009E3319"/>
    <w:rsid w:val="00AA65B0"/>
    <w:rsid w:val="00AC5DD6"/>
    <w:rsid w:val="00AF529C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52ec5c92-dc61-4f31-a680-16154556cc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6ba1812b-b331-4bbc-a6bd-2ebf7955cc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3d039f50-aa4b-415b-91df-40f3f98545b6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?act=2e77826a-fd12-4f63-9a19-5409ffa080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52ec5c92-dc61-4f31-a680-16154556cc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4BD4-7E36-4BBF-9940-89B2C090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2023-03-02T10:41:00Z</cp:lastPrinted>
  <dcterms:created xsi:type="dcterms:W3CDTF">2022-08-05T11:47:00Z</dcterms:created>
  <dcterms:modified xsi:type="dcterms:W3CDTF">2023-03-02T10:41:00Z</dcterms:modified>
</cp:coreProperties>
</file>