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2E41C4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01.11.2022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3976D2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 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609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F53EFC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53EF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</w:t>
      </w:r>
      <w:proofErr w:type="gramStart"/>
      <w:r w:rsidR="004B4DA8">
        <w:rPr>
          <w:rFonts w:eastAsia="Times New Roman" w:cs="Times New Roman"/>
          <w:b/>
          <w:bCs/>
          <w:sz w:val="27"/>
          <w:szCs w:val="27"/>
          <w:lang w:eastAsia="ru-RU"/>
        </w:rPr>
        <w:t>утратившим</w:t>
      </w:r>
      <w:proofErr w:type="gramEnd"/>
      <w:r w:rsidR="004B4DA8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силу постановлени</w:t>
      </w:r>
      <w:r w:rsidR="00AA6DA2">
        <w:rPr>
          <w:rFonts w:eastAsia="Times New Roman" w:cs="Times New Roman"/>
          <w:b/>
          <w:bCs/>
          <w:sz w:val="27"/>
          <w:szCs w:val="27"/>
          <w:lang w:eastAsia="ru-RU"/>
        </w:rPr>
        <w:t>я администрации Унинского района Кировской области от 07.12.2011 №776 «О</w:t>
      </w:r>
      <w:r w:rsidRPr="00B85A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б утверждении </w:t>
      </w:r>
      <w:r w:rsidR="00540D02">
        <w:rPr>
          <w:rFonts w:eastAsia="Times New Roman" w:cs="Times New Roman"/>
          <w:b/>
          <w:bCs/>
          <w:sz w:val="27"/>
          <w:szCs w:val="27"/>
          <w:lang w:eastAsia="ru-RU"/>
        </w:rPr>
        <w:t>Примерного положения об оплате труда работников централизованных бухгалтерий муниципальных учреждений Унинского района Кировской области</w:t>
      </w:r>
      <w:r w:rsidR="00AA6DA2">
        <w:rPr>
          <w:rFonts w:eastAsia="Times New Roman" w:cs="Times New Roman"/>
          <w:b/>
          <w:bCs/>
          <w:sz w:val="27"/>
          <w:szCs w:val="27"/>
          <w:lang w:eastAsia="ru-RU"/>
        </w:rPr>
        <w:t>»</w:t>
      </w:r>
      <w:r w:rsidR="00540D0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71014" w:rsidRPr="00F53EFC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F53EFC" w:rsidRDefault="003976D2" w:rsidP="00AA65B0">
      <w:pPr>
        <w:spacing w:after="0" w:line="240" w:lineRule="auto"/>
        <w:ind w:firstLine="708"/>
        <w:jc w:val="both"/>
        <w:rPr>
          <w:sz w:val="27"/>
          <w:szCs w:val="27"/>
        </w:rPr>
      </w:pPr>
      <w:r w:rsidRPr="00F53EFC">
        <w:rPr>
          <w:sz w:val="27"/>
          <w:szCs w:val="27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471014" w:rsidRPr="00F53EFC" w:rsidRDefault="004B4DA8" w:rsidP="00AA65B0">
      <w:pPr>
        <w:spacing w:after="0"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1.</w:t>
      </w:r>
      <w:r>
        <w:rPr>
          <w:rFonts w:eastAsia="Calibri" w:cs="Times New Roman"/>
          <w:sz w:val="27"/>
          <w:szCs w:val="27"/>
        </w:rPr>
        <w:tab/>
        <w:t xml:space="preserve"> Признать утратившими силу постановления</w:t>
      </w:r>
      <w:r w:rsidR="00471014" w:rsidRPr="00F53EFC">
        <w:rPr>
          <w:rFonts w:eastAsia="Calibri" w:cs="Times New Roman"/>
          <w:sz w:val="27"/>
          <w:szCs w:val="27"/>
        </w:rPr>
        <w:t xml:space="preserve"> администрац</w:t>
      </w:r>
      <w:r w:rsidR="009E3319">
        <w:rPr>
          <w:rFonts w:eastAsia="Calibri" w:cs="Times New Roman"/>
          <w:sz w:val="27"/>
          <w:szCs w:val="27"/>
        </w:rPr>
        <w:t>и</w:t>
      </w:r>
      <w:r w:rsidR="00471014" w:rsidRPr="00F53EFC">
        <w:rPr>
          <w:rFonts w:eastAsia="Calibri" w:cs="Times New Roman"/>
          <w:sz w:val="27"/>
          <w:szCs w:val="27"/>
        </w:rPr>
        <w:t>и</w:t>
      </w:r>
      <w:r w:rsidR="00C33A02" w:rsidRPr="00F53EFC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F53EFC">
        <w:rPr>
          <w:rFonts w:eastAsia="Calibri" w:cs="Times New Roman"/>
          <w:sz w:val="27"/>
          <w:szCs w:val="27"/>
        </w:rPr>
        <w:t>:</w:t>
      </w:r>
    </w:p>
    <w:p w:rsidR="007464AA" w:rsidRPr="007464AA" w:rsidRDefault="00756396" w:rsidP="007464A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7464AA">
        <w:rPr>
          <w:rFonts w:eastAsia="Times New Roman" w:cs="Times New Roman"/>
          <w:sz w:val="27"/>
          <w:szCs w:val="27"/>
        </w:rPr>
        <w:t>О</w:t>
      </w:r>
      <w:r w:rsidR="009E3319" w:rsidRPr="007464AA">
        <w:rPr>
          <w:rFonts w:eastAsia="Times New Roman" w:cs="Times New Roman"/>
          <w:sz w:val="27"/>
          <w:szCs w:val="27"/>
        </w:rPr>
        <w:t xml:space="preserve">т </w:t>
      </w:r>
      <w:r w:rsidR="007464AA" w:rsidRPr="007464AA">
        <w:rPr>
          <w:rFonts w:eastAsia="Times New Roman" w:cs="Times New Roman"/>
          <w:sz w:val="27"/>
          <w:szCs w:val="27"/>
        </w:rPr>
        <w:t>07.12.2011</w:t>
      </w:r>
      <w:r w:rsidR="009E3319" w:rsidRPr="007464AA">
        <w:rPr>
          <w:rFonts w:eastAsia="Times New Roman" w:cs="Times New Roman"/>
          <w:sz w:val="27"/>
          <w:szCs w:val="27"/>
        </w:rPr>
        <w:t xml:space="preserve"> № </w:t>
      </w:r>
      <w:r w:rsidR="007464AA" w:rsidRPr="007464AA">
        <w:rPr>
          <w:rFonts w:eastAsia="Times New Roman" w:cs="Times New Roman"/>
          <w:sz w:val="27"/>
          <w:szCs w:val="27"/>
        </w:rPr>
        <w:t>776</w:t>
      </w:r>
      <w:r w:rsidR="009E3319" w:rsidRPr="007464AA">
        <w:rPr>
          <w:rFonts w:eastAsia="Times New Roman" w:cs="Times New Roman"/>
          <w:sz w:val="27"/>
          <w:szCs w:val="27"/>
        </w:rPr>
        <w:t xml:space="preserve"> «</w:t>
      </w:r>
      <w:r w:rsidR="007464AA" w:rsidRPr="007464AA">
        <w:rPr>
          <w:rFonts w:eastAsia="Times New Roman" w:cs="Times New Roman"/>
          <w:bCs/>
          <w:sz w:val="27"/>
          <w:szCs w:val="27"/>
          <w:lang w:eastAsia="ru-RU"/>
        </w:rPr>
        <w:t>Об утверждении Примерного положения об оплате труда работников централизованных бухгалтерий муниципальных учреждений Унинского района Кировской области».</w:t>
      </w:r>
    </w:p>
    <w:p w:rsidR="007464AA" w:rsidRPr="007464AA" w:rsidRDefault="007464AA" w:rsidP="007464A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7464AA">
        <w:rPr>
          <w:rFonts w:eastAsia="Times New Roman" w:cs="Times New Roman"/>
          <w:sz w:val="27"/>
          <w:szCs w:val="27"/>
        </w:rPr>
        <w:t xml:space="preserve">От </w:t>
      </w:r>
      <w:r>
        <w:rPr>
          <w:rFonts w:eastAsia="Times New Roman" w:cs="Times New Roman"/>
          <w:sz w:val="27"/>
          <w:szCs w:val="27"/>
        </w:rPr>
        <w:t>26.11.2012</w:t>
      </w:r>
      <w:r w:rsidRPr="007464AA">
        <w:rPr>
          <w:rFonts w:eastAsia="Times New Roman" w:cs="Times New Roman"/>
          <w:sz w:val="27"/>
          <w:szCs w:val="27"/>
        </w:rPr>
        <w:t xml:space="preserve"> № </w:t>
      </w:r>
      <w:r>
        <w:rPr>
          <w:rFonts w:eastAsia="Times New Roman" w:cs="Times New Roman"/>
          <w:sz w:val="27"/>
          <w:szCs w:val="27"/>
        </w:rPr>
        <w:t>718</w:t>
      </w:r>
      <w:r w:rsidRPr="007464AA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«О внесении изменений в постановление администрации Унинского района Кировской области от 07.12.2011 № 776 </w:t>
      </w:r>
      <w:r w:rsidRPr="007464AA">
        <w:rPr>
          <w:rFonts w:eastAsia="Times New Roman" w:cs="Times New Roman"/>
          <w:sz w:val="27"/>
          <w:szCs w:val="27"/>
        </w:rPr>
        <w:t>«</w:t>
      </w:r>
      <w:r w:rsidRPr="007464AA">
        <w:rPr>
          <w:rFonts w:eastAsia="Times New Roman" w:cs="Times New Roman"/>
          <w:bCs/>
          <w:sz w:val="27"/>
          <w:szCs w:val="27"/>
          <w:lang w:eastAsia="ru-RU"/>
        </w:rPr>
        <w:t>Об утверждении Примерного положения об оплате труда работников централизованных бухгалтерий муниципальных учреждений Унинского района Кировской области».</w:t>
      </w:r>
    </w:p>
    <w:p w:rsidR="007464AA" w:rsidRPr="007464AA" w:rsidRDefault="007464AA" w:rsidP="007464A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7464AA">
        <w:rPr>
          <w:rFonts w:eastAsia="Times New Roman" w:cs="Times New Roman"/>
          <w:sz w:val="27"/>
          <w:szCs w:val="27"/>
        </w:rPr>
        <w:t xml:space="preserve">От </w:t>
      </w:r>
      <w:r>
        <w:rPr>
          <w:rFonts w:eastAsia="Times New Roman" w:cs="Times New Roman"/>
          <w:sz w:val="27"/>
          <w:szCs w:val="27"/>
        </w:rPr>
        <w:t>05.11.2013</w:t>
      </w:r>
      <w:r w:rsidRPr="007464AA">
        <w:rPr>
          <w:rFonts w:eastAsia="Times New Roman" w:cs="Times New Roman"/>
          <w:sz w:val="27"/>
          <w:szCs w:val="27"/>
        </w:rPr>
        <w:t xml:space="preserve"> № </w:t>
      </w:r>
      <w:r>
        <w:rPr>
          <w:rFonts w:eastAsia="Times New Roman" w:cs="Times New Roman"/>
          <w:sz w:val="27"/>
          <w:szCs w:val="27"/>
        </w:rPr>
        <w:t>915</w:t>
      </w:r>
      <w:r w:rsidRPr="007464AA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«О внесении изменений в постановление администрации Унинского района Кировской области от 07.12.2011 № 776 </w:t>
      </w:r>
      <w:r w:rsidRPr="007464AA">
        <w:rPr>
          <w:rFonts w:eastAsia="Times New Roman" w:cs="Times New Roman"/>
          <w:sz w:val="27"/>
          <w:szCs w:val="27"/>
        </w:rPr>
        <w:t>«</w:t>
      </w:r>
      <w:r w:rsidRPr="007464AA">
        <w:rPr>
          <w:rFonts w:eastAsia="Times New Roman" w:cs="Times New Roman"/>
          <w:bCs/>
          <w:sz w:val="27"/>
          <w:szCs w:val="27"/>
          <w:lang w:eastAsia="ru-RU"/>
        </w:rPr>
        <w:t>Об утверждении Примерного положения об оплате труда работников централизованных бухгалтерий муниципальных учреждений Унинского района Кировской области»</w:t>
      </w:r>
      <w:r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7464AA" w:rsidRPr="007464AA" w:rsidRDefault="007464AA" w:rsidP="007464A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7464AA">
        <w:rPr>
          <w:rFonts w:eastAsia="Times New Roman" w:cs="Times New Roman"/>
          <w:sz w:val="27"/>
          <w:szCs w:val="27"/>
        </w:rPr>
        <w:t xml:space="preserve">От </w:t>
      </w:r>
      <w:r>
        <w:rPr>
          <w:rFonts w:eastAsia="Times New Roman" w:cs="Times New Roman"/>
          <w:sz w:val="27"/>
          <w:szCs w:val="27"/>
        </w:rPr>
        <w:t>11.08.2021</w:t>
      </w:r>
      <w:r w:rsidRPr="007464AA">
        <w:rPr>
          <w:rFonts w:eastAsia="Times New Roman" w:cs="Times New Roman"/>
          <w:sz w:val="27"/>
          <w:szCs w:val="27"/>
        </w:rPr>
        <w:t xml:space="preserve"> № </w:t>
      </w:r>
      <w:r>
        <w:rPr>
          <w:rFonts w:eastAsia="Times New Roman" w:cs="Times New Roman"/>
          <w:sz w:val="27"/>
          <w:szCs w:val="27"/>
        </w:rPr>
        <w:t>276</w:t>
      </w:r>
      <w:r w:rsidRPr="007464AA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«О внесении изменений в постановление администрации Унинского района Кировской области от 07.12.2011 № 776 </w:t>
      </w:r>
      <w:r w:rsidRPr="007464AA">
        <w:rPr>
          <w:rFonts w:eastAsia="Times New Roman" w:cs="Times New Roman"/>
          <w:sz w:val="27"/>
          <w:szCs w:val="27"/>
        </w:rPr>
        <w:t>«</w:t>
      </w:r>
      <w:r w:rsidRPr="007464AA">
        <w:rPr>
          <w:rFonts w:eastAsia="Times New Roman" w:cs="Times New Roman"/>
          <w:bCs/>
          <w:sz w:val="27"/>
          <w:szCs w:val="27"/>
          <w:lang w:eastAsia="ru-RU"/>
        </w:rPr>
        <w:t>Об утверждении Примерного положения об оплате труда работников централизованных бухгалтерий муниципальных учреждений Унинского района Кировской области».</w:t>
      </w:r>
    </w:p>
    <w:p w:rsidR="007464AA" w:rsidRPr="007464AA" w:rsidRDefault="007464AA" w:rsidP="007464A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7464AA">
        <w:rPr>
          <w:rFonts w:eastAsia="Times New Roman" w:cs="Times New Roman"/>
          <w:sz w:val="27"/>
          <w:szCs w:val="27"/>
        </w:rPr>
        <w:t xml:space="preserve">От </w:t>
      </w:r>
      <w:r>
        <w:rPr>
          <w:rFonts w:eastAsia="Times New Roman" w:cs="Times New Roman"/>
          <w:sz w:val="27"/>
          <w:szCs w:val="27"/>
        </w:rPr>
        <w:t>07.10.2021</w:t>
      </w:r>
      <w:r w:rsidRPr="007464AA">
        <w:rPr>
          <w:rFonts w:eastAsia="Times New Roman" w:cs="Times New Roman"/>
          <w:sz w:val="27"/>
          <w:szCs w:val="27"/>
        </w:rPr>
        <w:t xml:space="preserve"> № </w:t>
      </w:r>
      <w:r>
        <w:rPr>
          <w:rFonts w:eastAsia="Times New Roman" w:cs="Times New Roman"/>
          <w:sz w:val="27"/>
          <w:szCs w:val="27"/>
        </w:rPr>
        <w:t>345</w:t>
      </w:r>
      <w:r w:rsidRPr="007464AA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«О внесении изменений в постановление администрации Унинского района Кировской области от 07.12.2011 № 776 </w:t>
      </w:r>
      <w:r w:rsidRPr="007464AA">
        <w:rPr>
          <w:rFonts w:eastAsia="Times New Roman" w:cs="Times New Roman"/>
          <w:sz w:val="27"/>
          <w:szCs w:val="27"/>
        </w:rPr>
        <w:t>«</w:t>
      </w:r>
      <w:r w:rsidRPr="007464AA">
        <w:rPr>
          <w:rFonts w:eastAsia="Times New Roman" w:cs="Times New Roman"/>
          <w:bCs/>
          <w:sz w:val="27"/>
          <w:szCs w:val="27"/>
          <w:lang w:eastAsia="ru-RU"/>
        </w:rPr>
        <w:t>Об утверждении Примерного положения об оплате труда работников централизованных бухгалтерий муниципальных учреждений Унинского района Кировской области»</w:t>
      </w:r>
      <w:r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3976D2" w:rsidRPr="00F53EFC" w:rsidRDefault="00AA6DA2" w:rsidP="00AA65B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3976D2" w:rsidRPr="00F53EFC">
        <w:rPr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3A731F" w:rsidRDefault="003976D2" w:rsidP="003976D2">
      <w:pPr>
        <w:spacing w:after="0" w:line="240" w:lineRule="auto"/>
        <w:jc w:val="both"/>
        <w:rPr>
          <w:sz w:val="72"/>
          <w:szCs w:val="72"/>
        </w:rPr>
      </w:pPr>
    </w:p>
    <w:p w:rsidR="003976D2" w:rsidRPr="00095642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095642">
        <w:rPr>
          <w:sz w:val="27"/>
          <w:szCs w:val="27"/>
        </w:rPr>
        <w:t>Глава Унинского</w:t>
      </w:r>
    </w:p>
    <w:p w:rsidR="003976D2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095642">
        <w:rPr>
          <w:sz w:val="27"/>
          <w:szCs w:val="27"/>
        </w:rPr>
        <w:t>муниципального округа</w:t>
      </w:r>
      <w:r w:rsidRPr="00095642">
        <w:rPr>
          <w:sz w:val="27"/>
          <w:szCs w:val="27"/>
        </w:rPr>
        <w:tab/>
        <w:t xml:space="preserve">    Т.Ф. Боровикова</w:t>
      </w:r>
    </w:p>
    <w:p w:rsidR="00C0145E" w:rsidRPr="003F5999" w:rsidRDefault="00C0145E" w:rsidP="003F5999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</w:p>
    <w:p w:rsidR="003F5999" w:rsidRPr="003F5999" w:rsidRDefault="003F5999" w:rsidP="003976D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3F5999" w:rsidRPr="003F5999" w:rsidSect="002B2C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57255"/>
    <w:rsid w:val="00083830"/>
    <w:rsid w:val="00095642"/>
    <w:rsid w:val="00097E5F"/>
    <w:rsid w:val="00256565"/>
    <w:rsid w:val="002B2CA8"/>
    <w:rsid w:val="002E41C4"/>
    <w:rsid w:val="002F4CB6"/>
    <w:rsid w:val="00376F98"/>
    <w:rsid w:val="003976D2"/>
    <w:rsid w:val="003A30EB"/>
    <w:rsid w:val="003F5999"/>
    <w:rsid w:val="00471014"/>
    <w:rsid w:val="004B4DA8"/>
    <w:rsid w:val="00540D02"/>
    <w:rsid w:val="005E756A"/>
    <w:rsid w:val="00610493"/>
    <w:rsid w:val="006A5D46"/>
    <w:rsid w:val="007333E0"/>
    <w:rsid w:val="007464AA"/>
    <w:rsid w:val="00756396"/>
    <w:rsid w:val="00782CEF"/>
    <w:rsid w:val="007B020D"/>
    <w:rsid w:val="007C2F45"/>
    <w:rsid w:val="007F7470"/>
    <w:rsid w:val="00812721"/>
    <w:rsid w:val="008324A5"/>
    <w:rsid w:val="00923438"/>
    <w:rsid w:val="009D776D"/>
    <w:rsid w:val="009E3319"/>
    <w:rsid w:val="00AA65B0"/>
    <w:rsid w:val="00AA6DA2"/>
    <w:rsid w:val="00B85AFB"/>
    <w:rsid w:val="00BC70E9"/>
    <w:rsid w:val="00BF199C"/>
    <w:rsid w:val="00C0145E"/>
    <w:rsid w:val="00C33A02"/>
    <w:rsid w:val="00CF7126"/>
    <w:rsid w:val="00D477FD"/>
    <w:rsid w:val="00DF4D06"/>
    <w:rsid w:val="00E4383B"/>
    <w:rsid w:val="00EE41C6"/>
    <w:rsid w:val="00F04588"/>
    <w:rsid w:val="00F17D28"/>
    <w:rsid w:val="00F53EFC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99AA-D9BA-416B-83A5-0C60722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14</cp:revision>
  <cp:lastPrinted>2022-08-05T12:27:00Z</cp:lastPrinted>
  <dcterms:created xsi:type="dcterms:W3CDTF">2022-08-05T11:47:00Z</dcterms:created>
  <dcterms:modified xsi:type="dcterms:W3CDTF">2022-11-02T07:39:00Z</dcterms:modified>
</cp:coreProperties>
</file>