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D2" w:rsidRPr="009E10A3" w:rsidRDefault="003976D2" w:rsidP="003976D2">
      <w:pPr>
        <w:jc w:val="center"/>
        <w:rPr>
          <w:rFonts w:ascii="Calibri" w:eastAsia="Times New Roman" w:hAnsi="Calibri" w:cs="Times New Roman"/>
          <w:b/>
          <w:sz w:val="22"/>
          <w:szCs w:val="28"/>
          <w:lang w:eastAsia="ru-RU"/>
        </w:rPr>
      </w:pPr>
      <w:r w:rsidRPr="009E10A3">
        <w:rPr>
          <w:rFonts w:ascii="Calibri" w:eastAsia="Times New Roman" w:hAnsi="Calibri" w:cs="Times New Roman"/>
          <w:b/>
          <w:noProof/>
          <w:sz w:val="22"/>
          <w:szCs w:val="28"/>
          <w:lang w:eastAsia="ru-RU"/>
        </w:rPr>
        <w:drawing>
          <wp:inline distT="0" distB="0" distL="0" distR="0" wp14:anchorId="4936F010" wp14:editId="5BA461CA">
            <wp:extent cx="447675" cy="552450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АДМИНИСТРАЦИЯ УНИНСКОГО МУНИЦИПАЛЬНОГО ОКРУГА</w:t>
      </w: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9E10A3">
        <w:rPr>
          <w:rFonts w:eastAsia="Times New Roman" w:cs="Times New Roman"/>
          <w:b/>
          <w:szCs w:val="28"/>
          <w:lang w:eastAsia="ru-RU"/>
        </w:rPr>
        <w:t>КИРОВСКОЙ ОБЛАСТИ</w:t>
      </w:r>
    </w:p>
    <w:p w:rsidR="003976D2" w:rsidRPr="009E10A3" w:rsidRDefault="003976D2" w:rsidP="003976D2">
      <w:pPr>
        <w:spacing w:after="0" w:line="240" w:lineRule="auto"/>
        <w:jc w:val="center"/>
        <w:rPr>
          <w:rFonts w:ascii="Calibri" w:eastAsia="Times New Roman" w:hAnsi="Calibri" w:cs="Times New Roman"/>
          <w:b/>
          <w:sz w:val="36"/>
          <w:szCs w:val="36"/>
          <w:lang w:eastAsia="ru-RU"/>
        </w:rPr>
      </w:pPr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ПОСТАНОВЛЕНИЕ</w:t>
      </w:r>
    </w:p>
    <w:p w:rsidR="003976D2" w:rsidRPr="009E10A3" w:rsidRDefault="003976D2" w:rsidP="003976D2">
      <w:pPr>
        <w:spacing w:after="0" w:line="240" w:lineRule="auto"/>
        <w:rPr>
          <w:rFonts w:eastAsia="Times New Roman" w:cs="Times New Roman"/>
          <w:b/>
          <w:bCs/>
          <w:sz w:val="36"/>
          <w:szCs w:val="36"/>
          <w:lang w:eastAsia="ru-RU"/>
        </w:rPr>
      </w:pPr>
    </w:p>
    <w:p w:rsidR="003976D2" w:rsidRPr="009E10A3" w:rsidRDefault="006B6438" w:rsidP="003976D2">
      <w:pPr>
        <w:spacing w:after="0"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28.10.2022</w:t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   </w:t>
      </w:r>
      <w:r w:rsidR="003976D2" w:rsidRPr="009E10A3">
        <w:rPr>
          <w:rFonts w:eastAsia="Times New Roman" w:cs="Times New Roman"/>
          <w:szCs w:val="28"/>
          <w:lang w:eastAsia="ru-RU"/>
        </w:rPr>
        <w:tab/>
        <w:t xml:space="preserve">                </w:t>
      </w:r>
      <w:r w:rsidR="003976D2">
        <w:rPr>
          <w:rFonts w:eastAsia="Times New Roman" w:cs="Times New Roman"/>
          <w:szCs w:val="28"/>
          <w:lang w:eastAsia="ru-RU"/>
        </w:rPr>
        <w:t xml:space="preserve">        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 w:rsidR="003976D2" w:rsidRPr="009E10A3">
        <w:rPr>
          <w:rFonts w:eastAsia="Times New Roman" w:cs="Times New Roman"/>
          <w:szCs w:val="28"/>
          <w:lang w:eastAsia="ru-RU"/>
        </w:rPr>
        <w:t xml:space="preserve"> № </w:t>
      </w:r>
      <w:r w:rsidR="003976D2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603</w:t>
      </w:r>
    </w:p>
    <w:p w:rsidR="003976D2" w:rsidRPr="0048695D" w:rsidRDefault="003976D2" w:rsidP="003976D2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proofErr w:type="spellStart"/>
      <w:r w:rsidRPr="0048695D">
        <w:rPr>
          <w:rFonts w:eastAsia="Times New Roman" w:cs="Times New Roman"/>
          <w:szCs w:val="28"/>
          <w:lang w:eastAsia="ru-RU"/>
        </w:rPr>
        <w:t>пгт</w:t>
      </w:r>
      <w:proofErr w:type="spellEnd"/>
      <w:proofErr w:type="gramStart"/>
      <w:r w:rsidRPr="0048695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Pr="0048695D">
        <w:rPr>
          <w:rFonts w:eastAsia="Times New Roman" w:cs="Times New Roman"/>
          <w:szCs w:val="28"/>
          <w:lang w:eastAsia="ru-RU"/>
        </w:rPr>
        <w:t>У</w:t>
      </w:r>
      <w:proofErr w:type="gramEnd"/>
      <w:r w:rsidRPr="0048695D">
        <w:rPr>
          <w:rFonts w:eastAsia="Times New Roman" w:cs="Times New Roman"/>
          <w:szCs w:val="28"/>
          <w:lang w:eastAsia="ru-RU"/>
        </w:rPr>
        <w:t>ни</w:t>
      </w:r>
      <w:proofErr w:type="spellEnd"/>
    </w:p>
    <w:p w:rsidR="003976D2" w:rsidRPr="009E10A3" w:rsidRDefault="003976D2" w:rsidP="003976D2">
      <w:pPr>
        <w:spacing w:after="0" w:line="240" w:lineRule="auto"/>
        <w:jc w:val="center"/>
        <w:rPr>
          <w:rFonts w:eastAsia="Times New Roman" w:cs="Times New Roman"/>
          <w:sz w:val="48"/>
          <w:szCs w:val="48"/>
          <w:lang w:eastAsia="ru-RU"/>
        </w:rPr>
      </w:pPr>
    </w:p>
    <w:p w:rsidR="003976D2" w:rsidRPr="00F53EFC" w:rsidRDefault="00471014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27"/>
          <w:szCs w:val="27"/>
          <w:lang w:eastAsia="ru-RU"/>
        </w:rPr>
      </w:pPr>
      <w:r w:rsidRPr="00F53EFC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О признании  </w:t>
      </w:r>
      <w:r w:rsidR="004B4DA8">
        <w:rPr>
          <w:rFonts w:eastAsia="Times New Roman" w:cs="Times New Roman"/>
          <w:b/>
          <w:bCs/>
          <w:sz w:val="27"/>
          <w:szCs w:val="27"/>
          <w:lang w:eastAsia="ru-RU"/>
        </w:rPr>
        <w:t>утратившим силу постановлени</w:t>
      </w:r>
      <w:r w:rsidR="00AA6DA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я администрации Унинского района Кировской области от </w:t>
      </w:r>
      <w:r w:rsidR="00251A0E">
        <w:rPr>
          <w:rFonts w:eastAsia="Times New Roman" w:cs="Times New Roman"/>
          <w:b/>
          <w:bCs/>
          <w:sz w:val="27"/>
          <w:szCs w:val="27"/>
          <w:lang w:eastAsia="ru-RU"/>
        </w:rPr>
        <w:t>29.06.2018 №194</w:t>
      </w:r>
      <w:r w:rsidR="00AA6DA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 «О</w:t>
      </w:r>
      <w:r w:rsidRPr="00B85AFB">
        <w:rPr>
          <w:rFonts w:eastAsia="Times New Roman" w:cs="Times New Roman"/>
          <w:b/>
          <w:bCs/>
          <w:sz w:val="27"/>
          <w:szCs w:val="27"/>
          <w:lang w:eastAsia="ru-RU"/>
        </w:rPr>
        <w:t xml:space="preserve">б утверждении </w:t>
      </w:r>
      <w:r w:rsidR="00251A0E">
        <w:rPr>
          <w:rFonts w:eastAsia="Times New Roman" w:cs="Times New Roman"/>
          <w:b/>
          <w:bCs/>
          <w:sz w:val="27"/>
          <w:szCs w:val="27"/>
          <w:lang w:eastAsia="ru-RU"/>
        </w:rPr>
        <w:t>п</w:t>
      </w:r>
      <w:r w:rsidR="00540D02">
        <w:rPr>
          <w:rFonts w:eastAsia="Times New Roman" w:cs="Times New Roman"/>
          <w:b/>
          <w:bCs/>
          <w:sz w:val="27"/>
          <w:szCs w:val="27"/>
          <w:lang w:eastAsia="ru-RU"/>
        </w:rPr>
        <w:t xml:space="preserve">римерного положения об оплате труда работников </w:t>
      </w:r>
      <w:r w:rsidR="00251A0E">
        <w:rPr>
          <w:rFonts w:eastAsia="Times New Roman" w:cs="Times New Roman"/>
          <w:b/>
          <w:bCs/>
          <w:sz w:val="27"/>
          <w:szCs w:val="27"/>
          <w:lang w:eastAsia="ru-RU"/>
        </w:rPr>
        <w:t>подведомственных муниципальных организаций»</w:t>
      </w:r>
    </w:p>
    <w:p w:rsidR="00471014" w:rsidRPr="00F53EFC" w:rsidRDefault="00471014" w:rsidP="003976D2">
      <w:pPr>
        <w:spacing w:after="0" w:line="240" w:lineRule="auto"/>
        <w:ind w:firstLine="709"/>
        <w:jc w:val="center"/>
        <w:rPr>
          <w:rFonts w:eastAsia="Times New Roman" w:cs="Times New Roman"/>
          <w:b/>
          <w:bCs/>
          <w:sz w:val="48"/>
          <w:szCs w:val="48"/>
          <w:lang w:eastAsia="ru-RU"/>
        </w:rPr>
      </w:pPr>
    </w:p>
    <w:p w:rsidR="003976D2" w:rsidRPr="00F53EFC" w:rsidRDefault="003976D2" w:rsidP="00AA65B0">
      <w:pPr>
        <w:spacing w:after="0" w:line="240" w:lineRule="auto"/>
        <w:ind w:firstLine="708"/>
        <w:jc w:val="both"/>
        <w:rPr>
          <w:sz w:val="27"/>
          <w:szCs w:val="27"/>
        </w:rPr>
      </w:pPr>
      <w:r w:rsidRPr="00F53EFC">
        <w:rPr>
          <w:sz w:val="27"/>
          <w:szCs w:val="27"/>
        </w:rPr>
        <w:t>В целях приведения нормативной базы округа в соответствие с действующим законодательством, администрация Унинского муниципального округа ПОСТАНОВЛЯЕТ:</w:t>
      </w:r>
    </w:p>
    <w:p w:rsidR="00B56811" w:rsidRPr="007464AA" w:rsidRDefault="00B56811" w:rsidP="00B56811">
      <w:pPr>
        <w:spacing w:after="0" w:line="240" w:lineRule="auto"/>
        <w:ind w:firstLine="709"/>
        <w:jc w:val="both"/>
        <w:rPr>
          <w:rFonts w:eastAsia="Times New Roman" w:cs="Times New Roman"/>
          <w:bCs/>
          <w:sz w:val="27"/>
          <w:szCs w:val="27"/>
          <w:lang w:eastAsia="ru-RU"/>
        </w:rPr>
      </w:pPr>
      <w:r>
        <w:rPr>
          <w:rFonts w:eastAsia="Calibri" w:cs="Times New Roman"/>
          <w:sz w:val="27"/>
          <w:szCs w:val="27"/>
        </w:rPr>
        <w:t>1.</w:t>
      </w:r>
      <w:r>
        <w:rPr>
          <w:rFonts w:eastAsia="Calibri" w:cs="Times New Roman"/>
          <w:sz w:val="27"/>
          <w:szCs w:val="27"/>
        </w:rPr>
        <w:tab/>
        <w:t xml:space="preserve"> Признать утратившим силу постановление</w:t>
      </w:r>
      <w:r w:rsidR="00471014" w:rsidRPr="00F53EFC">
        <w:rPr>
          <w:rFonts w:eastAsia="Calibri" w:cs="Times New Roman"/>
          <w:sz w:val="27"/>
          <w:szCs w:val="27"/>
        </w:rPr>
        <w:t xml:space="preserve"> администрац</w:t>
      </w:r>
      <w:r w:rsidR="009E3319">
        <w:rPr>
          <w:rFonts w:eastAsia="Calibri" w:cs="Times New Roman"/>
          <w:sz w:val="27"/>
          <w:szCs w:val="27"/>
        </w:rPr>
        <w:t>и</w:t>
      </w:r>
      <w:r w:rsidR="00471014" w:rsidRPr="00F53EFC">
        <w:rPr>
          <w:rFonts w:eastAsia="Calibri" w:cs="Times New Roman"/>
          <w:sz w:val="27"/>
          <w:szCs w:val="27"/>
        </w:rPr>
        <w:t>и</w:t>
      </w:r>
      <w:r w:rsidR="00C33A02" w:rsidRPr="00F53EFC">
        <w:rPr>
          <w:rFonts w:eastAsia="Times New Roman" w:cs="Times New Roman"/>
          <w:spacing w:val="-2"/>
          <w:sz w:val="27"/>
          <w:szCs w:val="27"/>
        </w:rPr>
        <w:t xml:space="preserve"> Унинского района Кировской области</w:t>
      </w:r>
      <w:r>
        <w:rPr>
          <w:rFonts w:eastAsia="Times New Roman" w:cs="Times New Roman"/>
          <w:spacing w:val="-2"/>
          <w:sz w:val="27"/>
          <w:szCs w:val="27"/>
        </w:rPr>
        <w:t xml:space="preserve"> от 29.06.2018 № 194 </w:t>
      </w:r>
      <w:r w:rsidRPr="00B56811">
        <w:rPr>
          <w:rFonts w:eastAsia="Times New Roman" w:cs="Times New Roman"/>
          <w:bCs/>
          <w:sz w:val="27"/>
          <w:szCs w:val="27"/>
          <w:lang w:eastAsia="ru-RU"/>
        </w:rPr>
        <w:t>«Об утверждении примерного положения об оплате труда работников подведомственных муниципальных организаций</w:t>
      </w:r>
      <w:r>
        <w:rPr>
          <w:rFonts w:eastAsia="Times New Roman" w:cs="Times New Roman"/>
          <w:bCs/>
          <w:sz w:val="27"/>
          <w:szCs w:val="27"/>
          <w:lang w:eastAsia="ru-RU"/>
        </w:rPr>
        <w:t>.</w:t>
      </w:r>
    </w:p>
    <w:p w:rsidR="003976D2" w:rsidRPr="00F53EFC" w:rsidRDefault="00AA6DA2" w:rsidP="00AA65B0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3976D2" w:rsidRPr="00F53EFC">
        <w:rPr>
          <w:sz w:val="27"/>
          <w:szCs w:val="27"/>
        </w:rPr>
        <w:t>.Настоящее постановление подлежит опубликованию в Информационном бюллетене органов местного самоуправления  Унинского муниципального округа  и размещению на официальном сайте Унинского муниципального округа.</w:t>
      </w:r>
    </w:p>
    <w:p w:rsidR="003976D2" w:rsidRPr="003A731F" w:rsidRDefault="003976D2" w:rsidP="003976D2">
      <w:pPr>
        <w:spacing w:after="0" w:line="240" w:lineRule="auto"/>
        <w:jc w:val="both"/>
        <w:rPr>
          <w:sz w:val="72"/>
          <w:szCs w:val="72"/>
        </w:rPr>
      </w:pPr>
    </w:p>
    <w:p w:rsidR="003976D2" w:rsidRPr="00095642" w:rsidRDefault="003976D2" w:rsidP="003976D2">
      <w:pPr>
        <w:spacing w:after="0" w:line="240" w:lineRule="auto"/>
        <w:jc w:val="both"/>
        <w:rPr>
          <w:sz w:val="27"/>
          <w:szCs w:val="27"/>
        </w:rPr>
      </w:pPr>
      <w:r w:rsidRPr="00095642">
        <w:rPr>
          <w:sz w:val="27"/>
          <w:szCs w:val="27"/>
        </w:rPr>
        <w:t>Глава Унинского</w:t>
      </w:r>
    </w:p>
    <w:p w:rsidR="003976D2" w:rsidRDefault="003976D2" w:rsidP="003976D2">
      <w:pPr>
        <w:tabs>
          <w:tab w:val="left" w:pos="7020"/>
        </w:tabs>
        <w:spacing w:after="0" w:line="240" w:lineRule="auto"/>
        <w:jc w:val="both"/>
        <w:rPr>
          <w:sz w:val="27"/>
          <w:szCs w:val="27"/>
        </w:rPr>
      </w:pPr>
      <w:r w:rsidRPr="00095642">
        <w:rPr>
          <w:sz w:val="27"/>
          <w:szCs w:val="27"/>
        </w:rPr>
        <w:t>муниципального округа</w:t>
      </w:r>
      <w:r w:rsidRPr="00095642">
        <w:rPr>
          <w:sz w:val="27"/>
          <w:szCs w:val="27"/>
        </w:rPr>
        <w:tab/>
        <w:t xml:space="preserve">    Т.Ф. Боровикова</w:t>
      </w:r>
    </w:p>
    <w:p w:rsidR="00C0145E" w:rsidRPr="003F5999" w:rsidRDefault="00C0145E" w:rsidP="003F5999">
      <w:pPr>
        <w:pBdr>
          <w:bottom w:val="single" w:sz="4" w:space="1" w:color="auto"/>
        </w:pBdr>
        <w:tabs>
          <w:tab w:val="left" w:pos="7020"/>
        </w:tabs>
        <w:spacing w:after="0" w:line="240" w:lineRule="auto"/>
        <w:jc w:val="both"/>
        <w:rPr>
          <w:sz w:val="36"/>
          <w:szCs w:val="36"/>
        </w:rPr>
      </w:pPr>
      <w:bookmarkStart w:id="0" w:name="_GoBack"/>
      <w:bookmarkEnd w:id="0"/>
    </w:p>
    <w:sectPr w:rsidR="00C0145E" w:rsidRPr="003F5999" w:rsidSect="002B2CA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35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BE3B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9425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AF37574"/>
    <w:multiLevelType w:val="hybridMultilevel"/>
    <w:tmpl w:val="8A0C9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E0774C2"/>
    <w:multiLevelType w:val="multilevel"/>
    <w:tmpl w:val="2B26DB14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FD"/>
    <w:rsid w:val="000075A7"/>
    <w:rsid w:val="00057255"/>
    <w:rsid w:val="00083830"/>
    <w:rsid w:val="00095642"/>
    <w:rsid w:val="00097E5F"/>
    <w:rsid w:val="00251A0E"/>
    <w:rsid w:val="00256565"/>
    <w:rsid w:val="002B2CA8"/>
    <w:rsid w:val="002F4CB6"/>
    <w:rsid w:val="00376F98"/>
    <w:rsid w:val="003976D2"/>
    <w:rsid w:val="003A30EB"/>
    <w:rsid w:val="003F5999"/>
    <w:rsid w:val="00434841"/>
    <w:rsid w:val="00471014"/>
    <w:rsid w:val="004B4DA8"/>
    <w:rsid w:val="00540D02"/>
    <w:rsid w:val="005E756A"/>
    <w:rsid w:val="00610493"/>
    <w:rsid w:val="006A5D46"/>
    <w:rsid w:val="006B6438"/>
    <w:rsid w:val="007333E0"/>
    <w:rsid w:val="007464AA"/>
    <w:rsid w:val="00756396"/>
    <w:rsid w:val="00782CEF"/>
    <w:rsid w:val="007B020D"/>
    <w:rsid w:val="007C2F45"/>
    <w:rsid w:val="007F7470"/>
    <w:rsid w:val="00812721"/>
    <w:rsid w:val="008324A5"/>
    <w:rsid w:val="00923438"/>
    <w:rsid w:val="00986768"/>
    <w:rsid w:val="009D776D"/>
    <w:rsid w:val="009E3319"/>
    <w:rsid w:val="00AA65B0"/>
    <w:rsid w:val="00AA6DA2"/>
    <w:rsid w:val="00B56811"/>
    <w:rsid w:val="00B85AFB"/>
    <w:rsid w:val="00BC70E9"/>
    <w:rsid w:val="00BF199C"/>
    <w:rsid w:val="00C0145E"/>
    <w:rsid w:val="00C33A02"/>
    <w:rsid w:val="00CF7126"/>
    <w:rsid w:val="00D477FD"/>
    <w:rsid w:val="00DF4D06"/>
    <w:rsid w:val="00EE41C6"/>
    <w:rsid w:val="00F04588"/>
    <w:rsid w:val="00F17D28"/>
    <w:rsid w:val="00F53EFC"/>
    <w:rsid w:val="00F74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6D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D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3A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B583-0E76-416A-B9CC-19B65DACF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Sysadmin</cp:lastModifiedBy>
  <cp:revision>16</cp:revision>
  <cp:lastPrinted>2022-10-26T11:58:00Z</cp:lastPrinted>
  <dcterms:created xsi:type="dcterms:W3CDTF">2022-08-05T11:47:00Z</dcterms:created>
  <dcterms:modified xsi:type="dcterms:W3CDTF">2022-11-02T07:38:00Z</dcterms:modified>
</cp:coreProperties>
</file>