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DF" w:rsidRDefault="00CA70A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45135" cy="5549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-142" t="-113" r="-142" b="-113"/>
                    <a:stretch/>
                  </pic:blipFill>
                  <pic:spPr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DF" w:rsidRDefault="00CA70A3">
      <w:pPr>
        <w:jc w:val="center"/>
      </w:pPr>
      <w:r>
        <w:rPr>
          <w:b/>
          <w:sz w:val="28"/>
        </w:rPr>
        <w:t>АДМИНИСТРАЦИЯ УНИНСКОГО МУНИЦИПАЛЬНОГО ОКРУГА</w:t>
      </w:r>
    </w:p>
    <w:p w:rsidR="00FD5DDF" w:rsidRDefault="00CA70A3">
      <w:pPr>
        <w:jc w:val="center"/>
      </w:pPr>
      <w:r>
        <w:rPr>
          <w:b/>
          <w:sz w:val="28"/>
        </w:rPr>
        <w:t>КИРОВСКОЙ ОБЛАСТИ</w:t>
      </w:r>
    </w:p>
    <w:p w:rsidR="00FD5DDF" w:rsidRDefault="00FD5DDF">
      <w:pPr>
        <w:jc w:val="center"/>
        <w:rPr>
          <w:b/>
          <w:sz w:val="28"/>
        </w:rPr>
      </w:pPr>
    </w:p>
    <w:p w:rsidR="00FD5DDF" w:rsidRDefault="00CA70A3">
      <w:pPr>
        <w:jc w:val="center"/>
      </w:pPr>
      <w:r>
        <w:rPr>
          <w:b/>
          <w:sz w:val="32"/>
        </w:rPr>
        <w:t>ПОСТАНОВЛЕНИЕ</w:t>
      </w:r>
    </w:p>
    <w:p w:rsidR="00FD5DDF" w:rsidRDefault="00FD5DDF">
      <w:pPr>
        <w:rPr>
          <w:b/>
          <w:sz w:val="28"/>
        </w:rPr>
      </w:pPr>
    </w:p>
    <w:p w:rsidR="00FD5DDF" w:rsidRDefault="00EC2FCD">
      <w:r>
        <w:rPr>
          <w:sz w:val="28"/>
        </w:rPr>
        <w:t>18.10.2022</w:t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="00CA70A3">
        <w:rPr>
          <w:sz w:val="28"/>
        </w:rPr>
        <w:tab/>
      </w:r>
      <w:r w:rsidR="00CA70A3">
        <w:rPr>
          <w:sz w:val="28"/>
        </w:rPr>
        <w:tab/>
      </w:r>
      <w:r w:rsidR="00CA70A3">
        <w:rPr>
          <w:sz w:val="28"/>
        </w:rPr>
        <w:tab/>
        <w:t xml:space="preserve">                                                         №</w:t>
      </w:r>
      <w:r>
        <w:rPr>
          <w:sz w:val="28"/>
        </w:rPr>
        <w:t xml:space="preserve"> 583</w:t>
      </w:r>
    </w:p>
    <w:p w:rsidR="00FD5DDF" w:rsidRDefault="00CA70A3">
      <w:pPr>
        <w:jc w:val="center"/>
      </w:pPr>
      <w:proofErr w:type="spellStart"/>
      <w:r>
        <w:rPr>
          <w:sz w:val="28"/>
        </w:rPr>
        <w:t>пгт</w:t>
      </w:r>
      <w:proofErr w:type="spellEnd"/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У</w:t>
      </w:r>
      <w:proofErr w:type="gramEnd"/>
      <w:r>
        <w:rPr>
          <w:sz w:val="28"/>
        </w:rPr>
        <w:t>ни</w:t>
      </w:r>
      <w:proofErr w:type="spellEnd"/>
    </w:p>
    <w:p w:rsidR="00FD5DDF" w:rsidRDefault="00FD5DDF">
      <w:pPr>
        <w:pStyle w:val="Heading"/>
        <w:jc w:val="center"/>
        <w:rPr>
          <w:rFonts w:ascii="Times New Roman" w:hAnsi="Times New Roman"/>
          <w:sz w:val="48"/>
        </w:rPr>
      </w:pPr>
    </w:p>
    <w:p w:rsidR="00FD5DDF" w:rsidRDefault="00CA70A3">
      <w:pPr>
        <w:jc w:val="center"/>
      </w:pPr>
      <w:r>
        <w:rPr>
          <w:b/>
          <w:sz w:val="28"/>
        </w:rPr>
        <w:t xml:space="preserve">Об утверждении административного регламента </w:t>
      </w:r>
    </w:p>
    <w:p w:rsidR="00FD5DDF" w:rsidRDefault="00CA70A3">
      <w:pPr>
        <w:jc w:val="center"/>
      </w:pPr>
      <w:r>
        <w:rPr>
          <w:b/>
          <w:sz w:val="28"/>
        </w:rPr>
        <w:t xml:space="preserve">предоставления муниципальной услуги </w:t>
      </w:r>
    </w:p>
    <w:p w:rsidR="00FD5DDF" w:rsidRDefault="00CA70A3">
      <w:pPr>
        <w:jc w:val="center"/>
      </w:pPr>
      <w:r>
        <w:rPr>
          <w:b/>
          <w:sz w:val="28"/>
        </w:rPr>
        <w:t>«</w:t>
      </w:r>
      <w:r>
        <w:rPr>
          <w:b/>
          <w:sz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</w:t>
      </w:r>
      <w:r>
        <w:rPr>
          <w:b/>
          <w:sz w:val="28"/>
        </w:rPr>
        <w:t>ности</w:t>
      </w:r>
      <w:r>
        <w:rPr>
          <w:b/>
          <w:sz w:val="28"/>
        </w:rPr>
        <w:t xml:space="preserve">»  </w:t>
      </w:r>
    </w:p>
    <w:p w:rsidR="00FD5DDF" w:rsidRDefault="00FD5DDF">
      <w:pPr>
        <w:pStyle w:val="ConsPlusTitle"/>
        <w:widowControl/>
        <w:jc w:val="center"/>
        <w:rPr>
          <w:rFonts w:ascii="Times New Roman" w:hAnsi="Times New Roman"/>
          <w:b w:val="0"/>
          <w:sz w:val="48"/>
        </w:rPr>
      </w:pPr>
    </w:p>
    <w:p w:rsidR="00FD5DDF" w:rsidRDefault="00CA70A3">
      <w:pPr>
        <w:pStyle w:val="aff7"/>
        <w:ind w:firstLine="709"/>
      </w:pPr>
      <w: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</w:t>
      </w:r>
      <w:r>
        <w:t>анизации местного самоуправления в Российской Федерации», Уставом Унинского муниципального округа администрация Унинского муниципального округа ПОСТАНОВЛЯЕТ:</w:t>
      </w:r>
    </w:p>
    <w:p w:rsidR="00FD5DDF" w:rsidRDefault="00CA70A3">
      <w:pPr>
        <w:pStyle w:val="aff7"/>
        <w:numPr>
          <w:ilvl w:val="0"/>
          <w:numId w:val="1"/>
        </w:numPr>
        <w:ind w:left="0" w:firstLine="709"/>
      </w:pPr>
      <w:r>
        <w:t>Утвердить административный регламент предоставления муниципальной услуги «</w:t>
      </w:r>
      <w:r>
        <w:t xml:space="preserve">Направление уведомления </w:t>
      </w:r>
      <w: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t>» согласно приложению.</w:t>
      </w:r>
    </w:p>
    <w:p w:rsidR="00FD5DDF" w:rsidRDefault="00CA70A3">
      <w:pPr>
        <w:pStyle w:val="aff7"/>
        <w:numPr>
          <w:ilvl w:val="0"/>
          <w:numId w:val="1"/>
        </w:numPr>
        <w:ind w:left="0" w:firstLine="709"/>
      </w:pPr>
      <w:r>
        <w:t>Настоящее постановление подлежит о</w:t>
      </w:r>
      <w:r>
        <w:t>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FD5DDF" w:rsidRDefault="00CA70A3">
      <w:pPr>
        <w:pStyle w:val="aff7"/>
        <w:numPr>
          <w:ilvl w:val="0"/>
          <w:numId w:val="1"/>
        </w:numPr>
        <w:ind w:left="0" w:firstLine="708"/>
      </w:pPr>
      <w:r>
        <w:t>Настоящее постановление вступает в силу с момента опубликования.</w:t>
      </w:r>
    </w:p>
    <w:p w:rsidR="00FD5DDF" w:rsidRDefault="00FD5DDF">
      <w:pPr>
        <w:tabs>
          <w:tab w:val="left" w:pos="7513"/>
          <w:tab w:val="left" w:pos="7655"/>
        </w:tabs>
        <w:rPr>
          <w:sz w:val="72"/>
        </w:rPr>
      </w:pPr>
    </w:p>
    <w:p w:rsidR="00FD5DDF" w:rsidRDefault="00CA70A3">
      <w:pPr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Унинск</w:t>
      </w:r>
      <w:r>
        <w:rPr>
          <w:sz w:val="28"/>
        </w:rPr>
        <w:t xml:space="preserve">ого </w:t>
      </w:r>
    </w:p>
    <w:p w:rsidR="00FD5DDF" w:rsidRDefault="00CA70A3">
      <w:pPr>
        <w:widowControl w:val="0"/>
        <w:jc w:val="both"/>
      </w:pP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Н.Б. </w:t>
      </w:r>
      <w:proofErr w:type="spellStart"/>
      <w:r>
        <w:rPr>
          <w:sz w:val="28"/>
        </w:rPr>
        <w:t>Безносиков</w:t>
      </w:r>
      <w:proofErr w:type="spellEnd"/>
    </w:p>
    <w:p w:rsidR="00FD5DDF" w:rsidRDefault="00FD5DDF">
      <w:pPr>
        <w:sectPr w:rsidR="00FD5DD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559" w:header="720" w:footer="709" w:gutter="0"/>
          <w:cols w:space="720"/>
          <w:titlePg/>
        </w:sectPr>
      </w:pPr>
    </w:p>
    <w:p w:rsidR="00FD5DDF" w:rsidRDefault="00CA70A3">
      <w:pPr>
        <w:ind w:left="5670"/>
      </w:pPr>
      <w:r>
        <w:lastRenderedPageBreak/>
        <w:t>Приложение</w:t>
      </w:r>
    </w:p>
    <w:p w:rsidR="00FD5DDF" w:rsidRDefault="00FD5DDF">
      <w:pPr>
        <w:ind w:left="5670" w:firstLine="708"/>
      </w:pPr>
    </w:p>
    <w:p w:rsidR="00FD5DDF" w:rsidRDefault="00CA70A3">
      <w:pPr>
        <w:ind w:left="5670"/>
      </w:pPr>
      <w:r>
        <w:t xml:space="preserve">УТВЕРЖДЕНО       </w:t>
      </w:r>
    </w:p>
    <w:p w:rsidR="00FD5DDF" w:rsidRDefault="00FD5DDF">
      <w:pPr>
        <w:ind w:left="5670" w:hanging="1"/>
      </w:pPr>
    </w:p>
    <w:p w:rsidR="00FD5DDF" w:rsidRDefault="00CA70A3">
      <w:pPr>
        <w:ind w:left="5670"/>
      </w:pPr>
      <w:r>
        <w:t>Постановлением администрации</w:t>
      </w:r>
    </w:p>
    <w:p w:rsidR="00FD5DDF" w:rsidRDefault="00CA70A3">
      <w:pPr>
        <w:ind w:left="5670"/>
      </w:pPr>
      <w:r>
        <w:t>Унинского муниципального округа</w:t>
      </w:r>
    </w:p>
    <w:p w:rsidR="00FD5DDF" w:rsidRDefault="00CA70A3">
      <w:pPr>
        <w:ind w:left="5670"/>
      </w:pPr>
      <w:r>
        <w:t xml:space="preserve">от 18.10.2022  </w:t>
      </w:r>
      <w:r>
        <w:t xml:space="preserve">№ 583  </w:t>
      </w:r>
      <w:r>
        <w:rPr>
          <w:sz w:val="28"/>
        </w:rPr>
        <w:t xml:space="preserve">  </w:t>
      </w:r>
    </w:p>
    <w:p w:rsidR="00FD5DDF" w:rsidRDefault="00FD5DDF">
      <w:pPr>
        <w:tabs>
          <w:tab w:val="left" w:pos="7425"/>
        </w:tabs>
        <w:ind w:left="142" w:firstLine="567"/>
        <w:rPr>
          <w:sz w:val="72"/>
        </w:rPr>
      </w:pPr>
    </w:p>
    <w:p w:rsidR="00FD5DDF" w:rsidRDefault="00CA70A3">
      <w:pPr>
        <w:widowControl w:val="0"/>
        <w:jc w:val="center"/>
      </w:pPr>
      <w:r>
        <w:rPr>
          <w:b/>
        </w:rPr>
        <w:t xml:space="preserve">Административный регламент предоставления муниципальной услуги </w:t>
      </w:r>
    </w:p>
    <w:p w:rsidR="00FD5DDF" w:rsidRDefault="00CA70A3">
      <w:pPr>
        <w:widowControl w:val="0"/>
        <w:jc w:val="center"/>
      </w:pPr>
      <w:r>
        <w:rPr>
          <w:b/>
        </w:rPr>
        <w:t xml:space="preserve"> </w:t>
      </w:r>
      <w:r>
        <w:rPr>
          <w:b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</w:p>
    <w:p w:rsidR="00FD5DDF" w:rsidRDefault="00CA70A3">
      <w:pPr>
        <w:widowControl w:val="0"/>
        <w:jc w:val="center"/>
      </w:pPr>
      <w:r>
        <w:rPr>
          <w:b/>
        </w:rPr>
        <w:t xml:space="preserve">о градостроительной деятельности» </w:t>
      </w:r>
    </w:p>
    <w:p w:rsidR="00FD5DDF" w:rsidRDefault="00FD5DDF">
      <w:pPr>
        <w:widowControl w:val="0"/>
        <w:jc w:val="center"/>
        <w:rPr>
          <w:b/>
          <w:i/>
          <w:sz w:val="48"/>
        </w:rPr>
      </w:pPr>
    </w:p>
    <w:p w:rsidR="00FD5DDF" w:rsidRDefault="00CA70A3">
      <w:pPr>
        <w:widowControl w:val="0"/>
        <w:contextualSpacing/>
        <w:jc w:val="center"/>
      </w:pPr>
      <w:r>
        <w:rPr>
          <w:b/>
        </w:rPr>
        <w:t>Раздел 1. Общие положения</w:t>
      </w:r>
    </w:p>
    <w:p w:rsidR="00FD5DDF" w:rsidRDefault="00FD5DDF">
      <w:pPr>
        <w:widowControl w:val="0"/>
        <w:tabs>
          <w:tab w:val="left" w:pos="567"/>
        </w:tabs>
        <w:ind w:left="1287"/>
        <w:contextualSpacing/>
        <w:rPr>
          <w:b/>
        </w:rPr>
      </w:pPr>
    </w:p>
    <w:p w:rsidR="00FD5DDF" w:rsidRDefault="00CA70A3">
      <w:pPr>
        <w:widowControl w:val="0"/>
        <w:contextualSpacing/>
        <w:jc w:val="center"/>
      </w:pPr>
      <w:r>
        <w:rPr>
          <w:b/>
        </w:rPr>
        <w:t>Предмет регулирования Административного регламента</w:t>
      </w:r>
    </w:p>
    <w:p w:rsidR="00FD5DDF" w:rsidRDefault="00FD5DDF">
      <w:pPr>
        <w:widowControl w:val="0"/>
        <w:tabs>
          <w:tab w:val="left" w:pos="567"/>
        </w:tabs>
        <w:ind w:left="1287"/>
        <w:contextualSpacing/>
        <w:rPr>
          <w:b/>
        </w:rPr>
      </w:pPr>
    </w:p>
    <w:p w:rsidR="00FD5DDF" w:rsidRDefault="00CA70A3">
      <w:pPr>
        <w:numPr>
          <w:ilvl w:val="1"/>
          <w:numId w:val="2"/>
        </w:numPr>
        <w:ind w:left="0" w:firstLine="709"/>
        <w:jc w:val="both"/>
      </w:pPr>
      <w:proofErr w:type="gramStart"/>
      <w:r>
        <w:t>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</w:t>
      </w:r>
      <w:r>
        <w:t xml:space="preserve"> требованиям законодательства Российской Федерации о градостроительной деятельности» (Направление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>
        <w:t xml:space="preserve">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>
        <w:t xml:space="preserve"> градостроительной деятельности) разработан в целях повышения качества и </w:t>
      </w:r>
      <w:r>
        <w:t xml:space="preserve"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решению вопросов местного значения в сфере градостроительной деятельности в </w:t>
      </w:r>
      <w:proofErr w:type="spellStart"/>
      <w:r>
        <w:t>Унинском</w:t>
      </w:r>
      <w:proofErr w:type="spellEnd"/>
      <w:r>
        <w:t xml:space="preserve"> муниц</w:t>
      </w:r>
      <w:r>
        <w:t>ипальном округе Кировской области</w:t>
      </w:r>
      <w:r>
        <w:rPr>
          <w:i/>
        </w:rPr>
        <w:t>.</w:t>
      </w:r>
    </w:p>
    <w:p w:rsidR="00FD5DDF" w:rsidRDefault="00FD5DDF">
      <w:pPr>
        <w:jc w:val="both"/>
      </w:pPr>
    </w:p>
    <w:p w:rsidR="00FD5DDF" w:rsidRDefault="00CA70A3">
      <w:pPr>
        <w:pStyle w:val="aff1"/>
        <w:ind w:left="420"/>
        <w:jc w:val="center"/>
      </w:pPr>
      <w:r>
        <w:rPr>
          <w:b/>
        </w:rPr>
        <w:t>Круг Заявителей</w:t>
      </w:r>
    </w:p>
    <w:p w:rsidR="00FD5DDF" w:rsidRDefault="00FD5DDF">
      <w:pPr>
        <w:jc w:val="both"/>
        <w:rPr>
          <w:b/>
        </w:rPr>
      </w:pPr>
    </w:p>
    <w:p w:rsidR="00FD5DDF" w:rsidRDefault="00CA70A3">
      <w:pPr>
        <w:numPr>
          <w:ilvl w:val="1"/>
          <w:numId w:val="2"/>
        </w:numPr>
        <w:ind w:left="0" w:firstLine="709"/>
        <w:jc w:val="both"/>
      </w:pPr>
      <w:r>
        <w:t xml:space="preserve"> </w:t>
      </w:r>
      <w:proofErr w:type="gramStart"/>
      <w:r>
        <w:t>Заявителем на предоставление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</w:t>
      </w:r>
      <w:r>
        <w:t>ов и их территориальных органов, органов местного самоуправления), являющееся застройщиком,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</w:t>
      </w:r>
      <w:r>
        <w:t xml:space="preserve"> закона от 27.07.2010 № 210-ФЗ «Об организации предоставления</w:t>
      </w:r>
      <w:proofErr w:type="gramEnd"/>
      <w:r>
        <w:t xml:space="preserve"> </w:t>
      </w:r>
      <w:proofErr w:type="gramStart"/>
      <w:r>
        <w:t xml:space="preserve">государственных и муниципальных услуг» (далее – Федеральный закон № 210-ФЗ), либо к уполномоченным в соответствии с законодательством Российской Федерации экспертам, указанным в </w:t>
      </w:r>
      <w:hyperlink r:id="rId13" w:history="1">
        <w:r>
          <w:rPr>
            <w:rStyle w:val="aff8"/>
          </w:rPr>
          <w:t>части 2 статьи 1</w:t>
        </w:r>
      </w:hyperlink>
      <w:r>
        <w:t xml:space="preserve"> Федерального закона № 210-ФЗ, или в многофункциональный центр предоставления государственных и муниц</w:t>
      </w:r>
      <w:r>
        <w:t>ипальных услуг, с запросом о предоставлении муниципальной услуги, в том числе в порядке, установленном статьей 15.1 Федерального закона № 210-ФЗ, выраженным в устной, письменной или электронной форме</w:t>
      </w:r>
      <w:proofErr w:type="gramEnd"/>
      <w:r>
        <w:t xml:space="preserve"> (далее – Заявитель). </w:t>
      </w:r>
    </w:p>
    <w:p w:rsidR="00FD5DDF" w:rsidRDefault="00CA70A3">
      <w:pPr>
        <w:numPr>
          <w:ilvl w:val="1"/>
          <w:numId w:val="2"/>
        </w:numPr>
        <w:ind w:left="0" w:firstLine="709"/>
        <w:jc w:val="both"/>
      </w:pPr>
      <w:r>
        <w:lastRenderedPageBreak/>
        <w:t>Интересы заявителей, указанных в п</w:t>
      </w:r>
      <w:r>
        <w:t>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D5DDF" w:rsidRDefault="00FD5DDF">
      <w:pPr>
        <w:widowControl w:val="0"/>
        <w:ind w:left="420"/>
        <w:rPr>
          <w:b/>
        </w:rPr>
      </w:pPr>
    </w:p>
    <w:p w:rsidR="00FD5DDF" w:rsidRDefault="00CA70A3">
      <w:pPr>
        <w:widowControl w:val="0"/>
        <w:ind w:left="420"/>
        <w:jc w:val="center"/>
      </w:pPr>
      <w:r>
        <w:rPr>
          <w:b/>
        </w:rPr>
        <w:t>Требования к порядку информирования о предоставлении государственной (муниципальной) услуги</w:t>
      </w:r>
    </w:p>
    <w:p w:rsidR="00FD5DDF" w:rsidRDefault="00FD5DDF">
      <w:pPr>
        <w:jc w:val="both"/>
        <w:rPr>
          <w:b/>
        </w:rPr>
      </w:pPr>
    </w:p>
    <w:p w:rsidR="00FD5DDF" w:rsidRDefault="00CA70A3">
      <w:pPr>
        <w:ind w:firstLine="708"/>
        <w:jc w:val="both"/>
      </w:pPr>
      <w:r>
        <w:t xml:space="preserve">1.4. Информирование </w:t>
      </w:r>
      <w:r>
        <w:t>о порядке предоставления муниципальной  услуги осуществляется: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1) непосредственно при личном приеме заявителя в отделе архитектуры, строительства и жилищно-коммунального хозяйства администрации Унинского муниципального округа, выступающем от имени админист</w:t>
      </w:r>
      <w:r>
        <w:t>рации Унинского муниципального округа при предоставлении муниципальной услуги 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2) по телефону в Уполномоч</w:t>
      </w:r>
      <w:r>
        <w:t>енном органе или многофункциональном центре;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3) письменно, в том числе посредством электронной почты, факсимильной связи;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4) посредством размещения в открытой и доступной форме информации:</w:t>
      </w:r>
    </w:p>
    <w:p w:rsidR="00FD5DDF" w:rsidRDefault="00CA70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t>в федеральной государственной информационной системе «Единый портал</w:t>
      </w:r>
      <w:r>
        <w:t xml:space="preserve"> государственных и муниципальных услуг (функций)» (https://www.gosuslugi.ru/) (далее – Единый портал);</w:t>
      </w:r>
    </w:p>
    <w:p w:rsidR="00FD5DDF" w:rsidRDefault="00CA70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t>на региональном портале государственных и муниципальных услуг (функций), являющемся государственной информационной системой Кировской области (далее – ре</w:t>
      </w:r>
      <w:r>
        <w:t>гиональный портал);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на официальном сайте Унинского муниципального округа</w:t>
      </w:r>
      <w:r>
        <w:rPr>
          <w:i/>
        </w:rPr>
        <w:t xml:space="preserve"> </w:t>
      </w:r>
      <w:r>
        <w:t>(https://admuni.ru/);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5) посредством размещения информации на информационных стендах администрации Унинского муниципального округа или многофункционального центра.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1.5. Информирование</w:t>
      </w:r>
      <w:r>
        <w:t xml:space="preserve"> осуществляется по вопросам, касающимся: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строительства);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адресов Уполномоченного ор</w:t>
      </w:r>
      <w:r>
        <w:t>гана и многофункциональных центров, обращение в которые необходимо для предоставления муниципальной услуги;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справочной информации о работе Уполномоченного органа;</w:t>
      </w:r>
    </w:p>
    <w:p w:rsidR="00FD5DDF" w:rsidRDefault="00CA70A3">
      <w:pPr>
        <w:ind w:firstLine="709"/>
        <w:jc w:val="both"/>
      </w:pPr>
      <w:r>
        <w:t>документов, необходимых для предоставления муниципальной услуги;</w:t>
      </w:r>
    </w:p>
    <w:p w:rsidR="00FD5DDF" w:rsidRDefault="00CA70A3">
      <w:pPr>
        <w:ind w:firstLine="709"/>
        <w:jc w:val="both"/>
      </w:pPr>
      <w:r>
        <w:t>порядка и сроков предоставле</w:t>
      </w:r>
      <w:r>
        <w:t>ния муниципальной услуги;</w:t>
      </w:r>
    </w:p>
    <w:p w:rsidR="00FD5DDF" w:rsidRDefault="00CA70A3">
      <w:pPr>
        <w:ind w:firstLine="709"/>
        <w:jc w:val="both"/>
      </w:pPr>
      <w:r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FD5DDF" w:rsidRDefault="00CA70A3">
      <w:pPr>
        <w:ind w:firstLine="709"/>
        <w:jc w:val="both"/>
      </w:pPr>
      <w:r>
        <w:t>порядка досудебного (внесудебного) обжалования действий (бездействия) должностных лиц, и пр</w:t>
      </w:r>
      <w:r>
        <w:t>инимаемых ими решений при предоставлении муниципальной услуги.</w:t>
      </w:r>
    </w:p>
    <w:p w:rsidR="00FD5DDF" w:rsidRDefault="00CA70A3">
      <w:pPr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1.6</w:t>
      </w:r>
      <w: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</w:t>
      </w:r>
      <w:r>
        <w:t>сам.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lastRenderedPageBreak/>
        <w:t>Если должностное лицо Уполномоченн</w:t>
      </w:r>
      <w:r>
        <w:t>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Если п</w:t>
      </w:r>
      <w:r>
        <w:t>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 xml:space="preserve">изложить обращение в письменной форме; 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>назначить другое время для консультаций.</w:t>
      </w:r>
    </w:p>
    <w:p w:rsidR="00FD5DDF" w:rsidRDefault="00CA70A3">
      <w:pPr>
        <w:tabs>
          <w:tab w:val="left" w:pos="7425"/>
        </w:tabs>
        <w:ind w:firstLine="709"/>
        <w:jc w:val="both"/>
      </w:pPr>
      <w:r>
        <w:t xml:space="preserve">Должностное лицо Уполномоченного органа не вправе </w:t>
      </w:r>
      <w:r>
        <w:t>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D5DDF" w:rsidRDefault="00CA70A3">
      <w:pPr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FD5DDF" w:rsidRDefault="00CA70A3">
      <w:pPr>
        <w:ind w:firstLine="709"/>
        <w:jc w:val="both"/>
      </w:pPr>
      <w:r>
        <w:t>Информирова</w:t>
      </w:r>
      <w:r>
        <w:t>ние осуществляется в соответствии с графиком приема граждан.</w:t>
      </w:r>
    </w:p>
    <w:p w:rsidR="00FD5DDF" w:rsidRDefault="00CA70A3">
      <w:pPr>
        <w:ind w:firstLine="709"/>
        <w:jc w:val="both"/>
      </w:pPr>
      <w:r>
        <w:t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</w:t>
      </w:r>
      <w:r>
        <w:t xml:space="preserve">, указанным в </w:t>
      </w:r>
      <w:r>
        <w:rPr>
          <w:rStyle w:val="aff8"/>
          <w:color w:val="000000"/>
        </w:rPr>
        <w:t>пункте</w:t>
      </w:r>
      <w: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D5DDF" w:rsidRDefault="00CA70A3">
      <w:pPr>
        <w:ind w:firstLine="709"/>
        <w:jc w:val="both"/>
      </w:pPr>
      <w:r>
        <w:t>1.8. На Едином порт</w:t>
      </w:r>
      <w:r>
        <w:t>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</w:t>
      </w:r>
      <w:r>
        <w:t>1 года № 861.</w:t>
      </w:r>
    </w:p>
    <w:p w:rsidR="00FD5DDF" w:rsidRDefault="00CA70A3">
      <w:pPr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</w:t>
      </w:r>
      <w:r>
        <w:t>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D5DDF" w:rsidRDefault="00CA70A3">
      <w:pPr>
        <w:ind w:firstLine="709"/>
        <w:jc w:val="both"/>
      </w:pPr>
      <w:r>
        <w:t>1.9. На официальном сайте Унинского</w:t>
      </w:r>
      <w:r>
        <w:t xml:space="preserve"> муниципального округа, на стендах в администрации Унинского муниципального округа и в многофункциональном центре (в местах предоставления муниципальной услуги) размещается следующая справочная информация:</w:t>
      </w:r>
    </w:p>
    <w:p w:rsidR="00FD5DDF" w:rsidRDefault="00CA70A3">
      <w:pPr>
        <w:ind w:firstLine="709"/>
        <w:jc w:val="both"/>
      </w:pPr>
      <w:r>
        <w:t>о месте нахождения и графике работы Уполномоченног</w:t>
      </w:r>
      <w:r>
        <w:t>о органа, а также многофункциональных центров;</w:t>
      </w:r>
    </w:p>
    <w:p w:rsidR="00FD5DDF" w:rsidRDefault="00CA70A3">
      <w:pPr>
        <w:ind w:firstLine="709"/>
        <w:jc w:val="both"/>
      </w:pPr>
      <w:r>
        <w:t>справочные телефоны Уполномоченного органа, в том числе номер телефона-автоинформатора (при наличии);</w:t>
      </w:r>
    </w:p>
    <w:p w:rsidR="00FD5DDF" w:rsidRDefault="00CA70A3">
      <w:pPr>
        <w:ind w:firstLine="709"/>
        <w:jc w:val="both"/>
      </w:pPr>
      <w:r>
        <w:t>адрес официального сайта, а также электронной почты и (или) формы обратной связи с Уполномоченным органом в</w:t>
      </w:r>
      <w:r>
        <w:t xml:space="preserve"> сети «Интернет».</w:t>
      </w:r>
    </w:p>
    <w:p w:rsidR="00FD5DDF" w:rsidRDefault="00CA70A3">
      <w:pPr>
        <w:ind w:firstLine="709"/>
        <w:jc w:val="both"/>
      </w:pPr>
      <w:r>
        <w:t>1.10. В залах ожидания администрации Унинского муниципального округа или в Уполномоченном органе размещаются нормативные правовые акты, регулирующие порядок предоставления муниципальной услуги, в том числе Административный регламент, кото</w:t>
      </w:r>
      <w:r>
        <w:t>рые по требованию заявителя предоставляются ему для ознакомления.</w:t>
      </w:r>
    </w:p>
    <w:p w:rsidR="00FD5DDF" w:rsidRDefault="00CA70A3">
      <w:pPr>
        <w:ind w:firstLine="709"/>
        <w:jc w:val="both"/>
      </w:pPr>
      <w: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</w:t>
      </w:r>
      <w:r>
        <w:t>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D5DDF" w:rsidRDefault="00CA70A3">
      <w:pPr>
        <w:ind w:firstLine="709"/>
        <w:jc w:val="both"/>
      </w:pPr>
      <w:r>
        <w:t>1.12. Информация о ходе рассмотрения уведомления об окончании строительства и о результатах предоставления м</w:t>
      </w:r>
      <w:r>
        <w:t xml:space="preserve">униципальной услуги может быть получена заявителем (его представителем) в личном кабинете на Едином портале, </w:t>
      </w:r>
      <w:bookmarkStart w:id="1" w:name="_Hlk79013065"/>
      <w:r>
        <w:t xml:space="preserve">региональном портале, </w:t>
      </w:r>
      <w:bookmarkEnd w:id="1"/>
      <w:r>
        <w:t xml:space="preserve">а также в </w:t>
      </w:r>
      <w:r>
        <w:lastRenderedPageBreak/>
        <w:t xml:space="preserve">Уполномоченном органе при обращении заявителя лично, по телефону посредством электронной почты. </w:t>
      </w:r>
    </w:p>
    <w:p w:rsidR="00FD5DDF" w:rsidRDefault="00FD5DDF">
      <w:pPr>
        <w:ind w:left="567"/>
        <w:jc w:val="center"/>
        <w:rPr>
          <w:b/>
        </w:rPr>
      </w:pPr>
    </w:p>
    <w:p w:rsidR="00FD5DDF" w:rsidRDefault="00CA70A3">
      <w:pPr>
        <w:ind w:left="567"/>
        <w:jc w:val="center"/>
      </w:pPr>
      <w:r>
        <w:rPr>
          <w:b/>
        </w:rPr>
        <w:t>Раздел 2. Стандар</w:t>
      </w:r>
      <w:r>
        <w:rPr>
          <w:b/>
        </w:rPr>
        <w:t>т предоставления муниципальной</w:t>
      </w:r>
      <w:r>
        <w:t xml:space="preserve"> </w:t>
      </w:r>
      <w:r>
        <w:rPr>
          <w:b/>
        </w:rPr>
        <w:t>услуги</w:t>
      </w:r>
    </w:p>
    <w:p w:rsidR="00FD5DDF" w:rsidRDefault="00FD5DDF">
      <w:pPr>
        <w:rPr>
          <w:b/>
        </w:rPr>
      </w:pPr>
    </w:p>
    <w:p w:rsidR="00FD5DDF" w:rsidRDefault="00CA70A3">
      <w:pPr>
        <w:ind w:firstLine="709"/>
        <w:jc w:val="center"/>
      </w:pPr>
      <w:r>
        <w:rPr>
          <w:b/>
        </w:rPr>
        <w:t>Наименование  муниципальной  услуги</w:t>
      </w:r>
    </w:p>
    <w:p w:rsidR="00FD5DDF" w:rsidRDefault="00FD5DDF">
      <w:pPr>
        <w:ind w:firstLine="709"/>
        <w:jc w:val="center"/>
        <w:rPr>
          <w:b/>
        </w:rPr>
      </w:pPr>
    </w:p>
    <w:p w:rsidR="00FD5DDF" w:rsidRDefault="00CA70A3">
      <w:pPr>
        <w:ind w:firstLine="709"/>
        <w:jc w:val="both"/>
      </w:pPr>
      <w:r>
        <w:t xml:space="preserve">2.1. Наименование муниципальной услуги – «Направление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</w:t>
      </w:r>
      <w:r>
        <w:t>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D5DDF" w:rsidRDefault="00FD5DDF">
      <w:pPr>
        <w:ind w:firstLine="709"/>
        <w:jc w:val="both"/>
      </w:pPr>
    </w:p>
    <w:p w:rsidR="00FD5DDF" w:rsidRDefault="00CA70A3">
      <w:pPr>
        <w:ind w:firstLine="709"/>
        <w:jc w:val="center"/>
      </w:pPr>
      <w:r>
        <w:rPr>
          <w:b/>
        </w:rPr>
        <w:t>Наимен</w:t>
      </w:r>
      <w:r>
        <w:rPr>
          <w:b/>
        </w:rPr>
        <w:t>ование органа местного самоуправления (его структурного подразделения), предоставляющего муниципальную услугу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 xml:space="preserve">Муниципальная услуга предоставляется Уполномоченным органом – администрацией Унинского муниципального округа, от лица которой при предоставлении </w:t>
      </w:r>
      <w:r>
        <w:t>муниципальной услуги выступает отдел архитектуры, строительства и жилищно-коммунального хозяйства администрации Унинского муниципального округа.</w:t>
      </w:r>
    </w:p>
    <w:p w:rsidR="00FD5DDF" w:rsidRDefault="00CA70A3">
      <w:pPr>
        <w:ind w:firstLine="709"/>
        <w:jc w:val="both"/>
      </w:pPr>
      <w:r>
        <w:t>2.2. Состав заявителей.</w:t>
      </w:r>
    </w:p>
    <w:p w:rsidR="00FD5DDF" w:rsidRDefault="00CA70A3">
      <w:pPr>
        <w:ind w:firstLine="709"/>
        <w:jc w:val="both"/>
      </w:pPr>
      <w:r>
        <w:t>Заявителями при обращении за получением услуги являются застройщики.</w:t>
      </w:r>
    </w:p>
    <w:p w:rsidR="00FD5DDF" w:rsidRDefault="00CA70A3">
      <w:pPr>
        <w:ind w:firstLine="709"/>
        <w:jc w:val="both"/>
      </w:pPr>
      <w:r>
        <w:t>Заявитель вправе о</w:t>
      </w:r>
      <w:r>
        <w:t>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D5DDF" w:rsidRDefault="00FD5DDF">
      <w:pPr>
        <w:ind w:firstLine="720"/>
        <w:jc w:val="both"/>
        <w:rPr>
          <w:b/>
        </w:rPr>
      </w:pPr>
    </w:p>
    <w:p w:rsidR="00FD5DDF" w:rsidRDefault="00CA70A3">
      <w:pPr>
        <w:ind w:firstLine="720"/>
        <w:jc w:val="both"/>
      </w:pPr>
      <w:r>
        <w:rPr>
          <w:b/>
        </w:rPr>
        <w:t>Нормативные правовые акты, регули</w:t>
      </w:r>
      <w:r>
        <w:rPr>
          <w:b/>
        </w:rPr>
        <w:t>рующие предоставление муниципальной услуги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</w:t>
      </w:r>
      <w:r>
        <w:t>нной системе «Федеральный реестр государственных и муниципальных услуг (функций).</w:t>
      </w:r>
    </w:p>
    <w:p w:rsidR="00FD5DDF" w:rsidRDefault="00FD5DDF">
      <w:pPr>
        <w:widowControl w:val="0"/>
        <w:ind w:firstLine="567"/>
        <w:jc w:val="center"/>
        <w:rPr>
          <w:b/>
        </w:rPr>
      </w:pPr>
    </w:p>
    <w:p w:rsidR="00FD5DDF" w:rsidRDefault="00CA70A3">
      <w:pPr>
        <w:widowControl w:val="0"/>
        <w:jc w:val="center"/>
      </w:pPr>
      <w:r>
        <w:rPr>
          <w:b/>
        </w:rPr>
        <w:t xml:space="preserve">Исчерпывающий перечень документов и сведений, необходимых </w:t>
      </w:r>
    </w:p>
    <w:p w:rsidR="00FD5DDF" w:rsidRDefault="00CA70A3">
      <w:pPr>
        <w:widowControl w:val="0"/>
        <w:jc w:val="center"/>
      </w:pPr>
      <w:r>
        <w:rPr>
          <w:b/>
        </w:rPr>
        <w:t>в соответствии с нормативными правовыми актами для предоставления муниципальной услуги и услуг, которые являются н</w:t>
      </w:r>
      <w:r>
        <w:rPr>
          <w:b/>
        </w:rPr>
        <w:t xml:space="preserve">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FD5DDF" w:rsidRDefault="00CA70A3">
      <w:pPr>
        <w:widowControl w:val="0"/>
        <w:jc w:val="center"/>
      </w:pPr>
      <w:r>
        <w:rPr>
          <w:b/>
        </w:rPr>
        <w:t>в электронной форме, порядок их представления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2.4. </w:t>
      </w:r>
      <w:proofErr w:type="gramStart"/>
      <w:r>
        <w:t>Заявитель или его представитель представляет в уполн</w:t>
      </w:r>
      <w:r>
        <w:t>омоченный на выдачу разрешений на строительство орган местного самоуправления (в отдел архитектуры, строительства и жилищно-коммунального хозяйства администрации Унинского муниципального округа), уведомление об окончании строительства по форме, утвержденно</w:t>
      </w:r>
      <w:r>
        <w:t>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</w:t>
      </w:r>
      <w:r>
        <w:t>ные</w:t>
      </w:r>
      <w:proofErr w:type="gramEnd"/>
      <w:r>
        <w:t xml:space="preserve"> в подпунктах «б» - «е» пункта 2.8 настоящего Административного регламента, одним из следующих способов:</w:t>
      </w:r>
    </w:p>
    <w:p w:rsidR="00FD5DDF" w:rsidRDefault="00CA70A3">
      <w:pPr>
        <w:ind w:firstLine="709"/>
        <w:jc w:val="both"/>
      </w:pPr>
      <w:r>
        <w:lastRenderedPageBreak/>
        <w:t xml:space="preserve">а) в электронной форме посредством федеральной государственной информационной системы «Единый портал государственных </w:t>
      </w:r>
      <w:r>
        <w:br/>
        <w:t>и муниципальных услуг (функций</w:t>
      </w:r>
      <w:r>
        <w:t>)», регионального портала государственных и муниципальных услуг (функций), являющегося государственной информационной системой Кировской области.</w:t>
      </w:r>
    </w:p>
    <w:p w:rsidR="00FD5DDF" w:rsidRDefault="00CA70A3">
      <w:pPr>
        <w:ind w:firstLine="709"/>
        <w:jc w:val="both"/>
      </w:pPr>
      <w:proofErr w:type="gramStart"/>
      <w:r>
        <w:t>В случае направления уведомления об окончании строительства и прилагаемых к нему документов указанным способом</w:t>
      </w:r>
      <w:r>
        <w:t xml:space="preserve"> заявитель (представитель заявителя),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</w:t>
      </w:r>
      <w:r>
        <w:t>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</w:t>
      </w:r>
      <w:proofErr w:type="gramEnd"/>
      <w:r>
        <w:t xml:space="preserve"> </w:t>
      </w:r>
      <w:proofErr w:type="gramStart"/>
      <w:r>
        <w:t>государственные информационны</w:t>
      </w:r>
      <w:r>
        <w:t>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уведомления с использованием интерак</w:t>
      </w:r>
      <w:r>
        <w:t xml:space="preserve">тивной формы в электронном виде. </w:t>
      </w:r>
      <w:proofErr w:type="gramEnd"/>
    </w:p>
    <w:p w:rsidR="00FD5DDF" w:rsidRDefault="00CA70A3">
      <w:pPr>
        <w:ind w:firstLine="709"/>
        <w:jc w:val="both"/>
      </w:pPr>
      <w:r>
        <w:t xml:space="preserve">Уведомление об окончании строительства направляется заявителем или его представителем вместе с прикрепленными электронными документами, указанными в подпунктах «б» - «е» пункта 2.8 настоящего Административного регламента. </w:t>
      </w:r>
      <w:proofErr w:type="gramStart"/>
      <w:r>
        <w:t>Уведомление об окончании строительства подписывается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</w:t>
      </w:r>
      <w:r>
        <w:t>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>
        <w:t>ктронной форме, которая создается и проверяется с использованием средств электронной подписи</w:t>
      </w:r>
      <w:proofErr w:type="gramEnd"/>
      <w:r>
        <w:t xml:space="preserve"> </w:t>
      </w:r>
      <w:proofErr w:type="gramStart"/>
      <w:r>
        <w:t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</w:t>
      </w:r>
      <w:r>
        <w:t>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</w:t>
      </w:r>
      <w:r>
        <w:t>я простой электронной подписи при обращении за получением государственных</w:t>
      </w:r>
      <w:proofErr w:type="gramEnd"/>
      <w:r>
        <w:t xml:space="preserve"> </w:t>
      </w:r>
      <w:proofErr w:type="gramStart"/>
      <w:r>
        <w:t>и муниципальных услуг, 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</w:t>
      </w:r>
      <w:r>
        <w:t>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</w:t>
      </w:r>
      <w:r>
        <w:t>ации от 25 июня 2012 г. № 634 «О видах электронной подписи, использование</w:t>
      </w:r>
      <w:proofErr w:type="gramEnd"/>
      <w:r>
        <w:t xml:space="preserve">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FD5DDF" w:rsidRDefault="00CA70A3">
      <w:pPr>
        <w:ind w:firstLine="709"/>
        <w:jc w:val="both"/>
      </w:pPr>
      <w:r>
        <w:t>В целях предоставления услуги заяв</w:t>
      </w:r>
      <w:r>
        <w:t xml:space="preserve">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</w:t>
      </w:r>
      <w:proofErr w:type="gramStart"/>
      <w:r>
        <w:t>Правил организации деят</w:t>
      </w:r>
      <w:r>
        <w:t>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FD5DDF" w:rsidRDefault="00CA70A3">
      <w:pPr>
        <w:ind w:firstLine="709"/>
        <w:jc w:val="both"/>
      </w:pPr>
      <w:proofErr w:type="gramStart"/>
      <w: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</w:t>
      </w:r>
      <w:r>
        <w:t xml:space="preserve">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</w:t>
      </w:r>
      <w:r>
        <w:lastRenderedPageBreak/>
        <w:t>государственных и муниципаль</w:t>
      </w:r>
      <w:r>
        <w:t>ных услуг и федеральными органами исполнительной власти, органами государственных внебюджетных фондов</w:t>
      </w:r>
      <w:proofErr w:type="gramEnd"/>
      <w:r>
        <w:t xml:space="preserve"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</w:t>
      </w:r>
      <w:r>
        <w:t>о вручении.</w:t>
      </w:r>
    </w:p>
    <w:p w:rsidR="00FD5DDF" w:rsidRDefault="00CA70A3">
      <w:pPr>
        <w:ind w:firstLine="709"/>
        <w:jc w:val="both"/>
      </w:pPr>
      <w:proofErr w:type="gramStart"/>
      <w: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</w:t>
      </w:r>
      <w:r>
        <w:t xml:space="preserve">вии с </w:t>
      </w:r>
      <w:hyperlink r:id="rId14" w:history="1">
        <w:r>
          <w:rPr>
            <w:rStyle w:val="aff8"/>
          </w:rPr>
          <w:t>законодательством</w:t>
        </w:r>
      </w:hyperlink>
      <w:r>
        <w:t xml:space="preserve"> Российской Федерации или посредством идентификации и аутентификации в У</w:t>
      </w:r>
      <w:r>
        <w:t xml:space="preserve">полномоченном органе, предоставляющем муниципальную услугу, многофункциональных центрах с использованием информационных технологий, предусмотренных </w:t>
      </w:r>
      <w:hyperlink r:id="rId15" w:history="1">
        <w:r>
          <w:rPr>
            <w:rStyle w:val="aff8"/>
          </w:rPr>
          <w:t>частью 18 статьи 14.1</w:t>
        </w:r>
      </w:hyperlink>
      <w:r>
        <w:t xml:space="preserve"> Федерального закона от 27 июля 2006 года</w:t>
      </w:r>
      <w:proofErr w:type="gramEnd"/>
      <w:r>
        <w:t xml:space="preserve"> N 149-ФЗ «Об информации, информационных технологиях и о защите информации».</w:t>
      </w:r>
    </w:p>
    <w:p w:rsidR="00FD5DDF" w:rsidRDefault="00FD5DDF">
      <w:pPr>
        <w:jc w:val="center"/>
        <w:rPr>
          <w:b/>
        </w:rPr>
      </w:pPr>
    </w:p>
    <w:p w:rsidR="00FD5DDF" w:rsidRDefault="00CA70A3">
      <w:pPr>
        <w:jc w:val="center"/>
      </w:pPr>
      <w:r>
        <w:rPr>
          <w:b/>
        </w:rPr>
        <w:t xml:space="preserve">Иные требования, в том числе учитывающие особенности предоставления </w:t>
      </w:r>
      <w:r>
        <w:rPr>
          <w:b/>
        </w:rPr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2.5. Документы, прилагаемые к уведомлению об окончани</w:t>
      </w:r>
      <w:r>
        <w:t>и строительства, представляемые в электронной форме, направляются в следующих форматах:</w:t>
      </w:r>
    </w:p>
    <w:p w:rsidR="00FD5DDF" w:rsidRDefault="00CA70A3">
      <w:pPr>
        <w:ind w:firstLine="709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FD5DDF" w:rsidRDefault="00CA70A3">
      <w:pPr>
        <w:ind w:firstLine="709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</w:t>
      </w:r>
      <w:r>
        <w:br/>
        <w:t>не включающим формулы;</w:t>
      </w:r>
    </w:p>
    <w:p w:rsidR="00FD5DDF" w:rsidRDefault="00CA70A3">
      <w:pPr>
        <w:ind w:firstLine="709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</w:t>
      </w:r>
      <w:r>
        <w:t xml:space="preserve"> содержанием;</w:t>
      </w:r>
    </w:p>
    <w:p w:rsidR="00FD5DDF" w:rsidRDefault="00CA70A3">
      <w:pPr>
        <w:ind w:firstLine="709"/>
        <w:jc w:val="both"/>
      </w:pPr>
      <w:r>
        <w:t xml:space="preserve">г)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– для сжатых документов в один файл;</w:t>
      </w:r>
    </w:p>
    <w:p w:rsidR="00FD5DDF" w:rsidRDefault="00CA70A3">
      <w:pPr>
        <w:ind w:firstLine="709"/>
        <w:jc w:val="both"/>
      </w:pPr>
      <w:r>
        <w:t xml:space="preserve">д)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подписи.</w:t>
      </w:r>
    </w:p>
    <w:p w:rsidR="00FD5DDF" w:rsidRDefault="00CA70A3">
      <w:pPr>
        <w:ind w:firstLine="709"/>
        <w:jc w:val="both"/>
      </w:pPr>
      <w:r>
        <w:t>2.6. </w:t>
      </w:r>
      <w:proofErr w:type="gramStart"/>
      <w:r>
        <w:t>В случае если оригиналы документов, прилагаемых к уведомлению об окончании строительства, выданы и подписаны упол</w:t>
      </w:r>
      <w:r>
        <w:t>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</w:t>
      </w:r>
      <w:r>
        <w:t xml:space="preserve">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</w:t>
      </w:r>
      <w:proofErr w:type="gramEnd"/>
      <w:r>
        <w:t>, углового штампа бланка), с использованием следующих режимов:</w:t>
      </w:r>
    </w:p>
    <w:p w:rsidR="00FD5DDF" w:rsidRDefault="00CA70A3">
      <w:pPr>
        <w:ind w:firstLine="709"/>
        <w:jc w:val="both"/>
      </w:pPr>
      <w:r>
        <w:t>«черно-белый» (при отсутствии в документе графических</w:t>
      </w:r>
      <w:r>
        <w:t xml:space="preserve"> изображений и (или) цветного текста);</w:t>
      </w:r>
    </w:p>
    <w:p w:rsidR="00FD5DDF" w:rsidRDefault="00CA70A3">
      <w:pPr>
        <w:ind w:firstLine="709"/>
        <w:jc w:val="both"/>
      </w:pPr>
      <w:r>
        <w:t>«оттенки  серого» (при наличии в документе графических изображений, отличных от цветного графического изображения);</w:t>
      </w:r>
    </w:p>
    <w:p w:rsidR="00FD5DDF" w:rsidRDefault="00CA70A3">
      <w:pPr>
        <w:ind w:firstLine="709"/>
        <w:jc w:val="both"/>
      </w:pPr>
      <w:r>
        <w:t xml:space="preserve">«цветной» или «режим полной цветопередачи» (при наличии </w:t>
      </w:r>
      <w:r>
        <w:br/>
        <w:t xml:space="preserve">в документе цветных графических изображений </w:t>
      </w:r>
      <w:r>
        <w:t>либо цветного текста).</w:t>
      </w:r>
    </w:p>
    <w:p w:rsidR="00FD5DDF" w:rsidRDefault="00CA70A3">
      <w:pPr>
        <w:ind w:firstLine="709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D5DDF" w:rsidRDefault="00CA70A3">
      <w:pPr>
        <w:ind w:firstLine="709"/>
        <w:jc w:val="both"/>
      </w:pPr>
      <w:r>
        <w:t>2.7.  Документы, прилагаемые заявителем к уведомлению об окончании строительства, представляемые в э</w:t>
      </w:r>
      <w:r>
        <w:t>лектронной форме, должны обеспечивать возможность идентифицировать документ и количество листов в документе.</w:t>
      </w:r>
    </w:p>
    <w:p w:rsidR="00FD5DDF" w:rsidRDefault="00CA70A3">
      <w:pPr>
        <w:ind w:firstLine="709"/>
        <w:jc w:val="both"/>
      </w:pPr>
      <w: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D5DDF" w:rsidRDefault="00CA70A3">
      <w:pPr>
        <w:ind w:firstLine="709"/>
        <w:jc w:val="both"/>
      </w:pPr>
      <w:r>
        <w:t>а) уведомление о</w:t>
      </w:r>
      <w:r>
        <w:t xml:space="preserve">б окончании строительства. </w:t>
      </w:r>
      <w:proofErr w:type="gramStart"/>
      <w:r>
        <w:t xml:space="preserve">В случае представления уведомления об окончании строительства в электронной форме посредством Единого портала, </w:t>
      </w:r>
      <w:r>
        <w:lastRenderedPageBreak/>
        <w:t>регионального портала в соответствии с подпунктом «а» пункта 4 настоящего Административного регламента указанное уведо</w:t>
      </w:r>
      <w:r>
        <w:t>мление заполняется путем внесения соответствующих сведений в интерактивную форму на Едином портале,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</w:t>
      </w:r>
      <w:r>
        <w:t>стке;</w:t>
      </w:r>
      <w:proofErr w:type="gramEnd"/>
    </w:p>
    <w:p w:rsidR="00FD5DDF" w:rsidRDefault="00CA70A3">
      <w:pPr>
        <w:ind w:firstLine="709"/>
        <w:jc w:val="both"/>
      </w:pPr>
      <w:r>
        <w:t>б) документ, удостоверяющий личность заявителя или представителя заявителя, в случае представления уведомления об окончании строительства посредством личного обращения в Уполномоченный орган, в том числе через многофункциональный центр. В случае пред</w:t>
      </w:r>
      <w:r>
        <w:t>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направление указанного документа не требуется;</w:t>
      </w:r>
    </w:p>
    <w:p w:rsidR="00FD5DDF" w:rsidRDefault="00CA70A3">
      <w:pPr>
        <w:ind w:firstLine="709"/>
        <w:jc w:val="both"/>
      </w:pPr>
      <w:r>
        <w:t>в) документ, подтверждающий полном</w:t>
      </w:r>
      <w:r>
        <w:t xml:space="preserve">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t>В случае представления документов в электронной форме посредством Единого портала, регионального портала в соответствии с подпунк</w:t>
      </w:r>
      <w:r>
        <w:t>том «а»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</w:t>
      </w:r>
      <w:r>
        <w:t>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D5DDF" w:rsidRDefault="00CA70A3">
      <w:pPr>
        <w:ind w:firstLine="709"/>
        <w:jc w:val="both"/>
      </w:pPr>
      <w:r>
        <w:t xml:space="preserve">г) заверенный перевод на русский язык документов </w:t>
      </w:r>
      <w:r>
        <w:br/>
        <w:t>о государственной регистрации юрид</w:t>
      </w:r>
      <w:r>
        <w:t xml:space="preserve">ического лица в соответствии </w:t>
      </w:r>
      <w:r>
        <w:br/>
        <w:t>с законодательством иностранного государства в случае, если застройщиком является иностранное юридическое лицо;</w:t>
      </w:r>
    </w:p>
    <w:p w:rsidR="00FD5DDF" w:rsidRDefault="00CA70A3">
      <w:pPr>
        <w:ind w:firstLine="709"/>
        <w:jc w:val="both"/>
      </w:pPr>
      <w:r>
        <w:t>д) технический план объекта индивидуального жилищного строительства или садового дома;</w:t>
      </w:r>
    </w:p>
    <w:p w:rsidR="00FD5DDF" w:rsidRDefault="00CA70A3">
      <w:pPr>
        <w:ind w:firstLine="709"/>
        <w:jc w:val="both"/>
      </w:pPr>
      <w:r>
        <w:t>е) заключенное между правоо</w:t>
      </w:r>
      <w:r>
        <w:t>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</w:t>
      </w:r>
      <w:r>
        <w:t xml:space="preserve">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t>со</w:t>
      </w:r>
      <w:proofErr w:type="gramEnd"/>
      <w:r>
        <w:t xml:space="preserve"> множественностью лиц на стороне арендатора.</w:t>
      </w:r>
    </w:p>
    <w:p w:rsidR="00FD5DDF" w:rsidRDefault="00FD5DDF">
      <w:pPr>
        <w:ind w:firstLine="709"/>
        <w:jc w:val="both"/>
      </w:pP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</w:rPr>
        <w:t>Исчерпывающий перечень документ</w:t>
      </w:r>
      <w:r>
        <w:rPr>
          <w:b/>
        </w:rPr>
        <w:t>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>
        <w:rPr>
          <w:b/>
        </w:rPr>
        <w:t>рственных или муниципальных услуг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2.9. </w:t>
      </w:r>
      <w:proofErr w:type="gramStart"/>
      <w: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</w:t>
      </w:r>
      <w:r>
        <w:t>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</w:t>
      </w:r>
      <w:r>
        <w:t>енных государственным органам и органам местного самоуправления организациях, в распоряжении которых</w:t>
      </w:r>
      <w:proofErr w:type="gramEnd"/>
      <w:r>
        <w:t xml:space="preserve"> находятся указанные </w:t>
      </w:r>
      <w:proofErr w:type="gramStart"/>
      <w:r>
        <w:t>документы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представить по собственной инициативе:</w:t>
      </w:r>
    </w:p>
    <w:p w:rsidR="00FD5DDF" w:rsidRDefault="00CA70A3">
      <w:pPr>
        <w:ind w:firstLine="709"/>
        <w:jc w:val="both"/>
      </w:pPr>
      <w:r>
        <w:t>а) сведения из Единого государственного реестра недвижимост</w:t>
      </w:r>
      <w:r>
        <w:t>и об основных характеристиках и зарегистрированных правах на земельный участок;</w:t>
      </w:r>
    </w:p>
    <w:p w:rsidR="00FD5DDF" w:rsidRDefault="00CA70A3">
      <w:pPr>
        <w:ind w:firstLine="709"/>
        <w:jc w:val="both"/>
      </w:pPr>
      <w:r>
        <w:lastRenderedPageBreak/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</w:t>
      </w:r>
      <w:r>
        <w:t>х предпринимателей (при обращении застройщика, являющегося индивидуальным предпринимателем).</w:t>
      </w:r>
    </w:p>
    <w:p w:rsidR="00FD5DDF" w:rsidRDefault="00FD5DDF">
      <w:pPr>
        <w:ind w:firstLine="709"/>
        <w:jc w:val="both"/>
      </w:pPr>
    </w:p>
    <w:p w:rsidR="00FD5DDF" w:rsidRDefault="00CA70A3">
      <w:pPr>
        <w:widowControl w:val="0"/>
        <w:ind w:firstLine="709"/>
        <w:jc w:val="center"/>
      </w:pPr>
      <w:r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 xml:space="preserve">2.10. Регистрация уведомления об окончании </w:t>
      </w:r>
      <w:r>
        <w:t xml:space="preserve">строительства, представленного </w:t>
      </w:r>
      <w:proofErr w:type="gramStart"/>
      <w:r>
        <w:t>заявителем</w:t>
      </w:r>
      <w:proofErr w:type="gramEnd"/>
      <w:r>
        <w:t xml:space="preserve">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FD5DDF" w:rsidRDefault="00CA70A3">
      <w:pPr>
        <w:ind w:firstLine="709"/>
        <w:jc w:val="both"/>
      </w:pPr>
      <w:r>
        <w:t>В случае представления уведомлени</w:t>
      </w:r>
      <w:r>
        <w:t>я об окончании строительства в электронной форме посредством Единого портала, регионального портала вне 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</w:t>
      </w:r>
      <w:r>
        <w:t>рвый рабочий день, следующий за днем представления заявителем указанного уведомления.</w:t>
      </w:r>
    </w:p>
    <w:p w:rsidR="00FD5DDF" w:rsidRDefault="00CA70A3">
      <w:pPr>
        <w:ind w:firstLine="709"/>
        <w:jc w:val="both"/>
      </w:pPr>
      <w:r>
        <w:t>Уведомление об окончании строительства считается поступившим в Уполномоченный орган со дня его регистрации.</w:t>
      </w:r>
    </w:p>
    <w:p w:rsidR="00FD5DDF" w:rsidRDefault="00FD5DDF">
      <w:pPr>
        <w:ind w:firstLine="709"/>
        <w:jc w:val="both"/>
      </w:pPr>
    </w:p>
    <w:p w:rsidR="00FD5DDF" w:rsidRDefault="00CA70A3">
      <w:pPr>
        <w:ind w:firstLine="709"/>
        <w:jc w:val="center"/>
      </w:pPr>
      <w:r>
        <w:rPr>
          <w:b/>
        </w:rPr>
        <w:t>Срок предоставления муниципальной услуги, в том числе с учето</w:t>
      </w:r>
      <w:r>
        <w:rPr>
          <w:b/>
        </w:rPr>
        <w:t>м необходимости обращения в организации, участвующие в предоставлении муниципальной услуги, срок приостановления предоставления  муниципальной  услуги, срок выдачи (направления) документов, являющихся результатом предоставления  муниципальной услуги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2.11.</w:t>
      </w:r>
      <w:r>
        <w:t> Срок предоставления услуги составляет не более семи рабочих дней со дня поступления уведомления об окончании строительства в Уполномоченный орган.</w:t>
      </w:r>
    </w:p>
    <w:p w:rsidR="00FD5DDF" w:rsidRDefault="00FD5DDF">
      <w:pPr>
        <w:ind w:firstLine="709"/>
        <w:jc w:val="both"/>
      </w:pP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2.12</w:t>
      </w:r>
      <w:r>
        <w:t>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D5DDF" w:rsidRDefault="00CA70A3">
      <w:pPr>
        <w:ind w:firstLine="709"/>
        <w:jc w:val="both"/>
      </w:pPr>
      <w:r>
        <w:t xml:space="preserve"> Основания для направления заявителю уведомления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</w:t>
      </w:r>
      <w:r>
        <w:t>ндивидуального жилищного строительства или садового дома требованиям законодательства о градостроительной деятельности (далее - уведомление о несоответствии) предусмотрены пунктом 2.20 настоящего Административного регламента.</w:t>
      </w:r>
    </w:p>
    <w:p w:rsidR="00FD5DDF" w:rsidRDefault="00FD5DDF">
      <w:pPr>
        <w:ind w:firstLine="709"/>
        <w:jc w:val="both"/>
      </w:pPr>
    </w:p>
    <w:p w:rsidR="00FD5DDF" w:rsidRDefault="00CA70A3">
      <w:pPr>
        <w:pStyle w:val="ConsPlusNormal"/>
        <w:ind w:firstLine="709"/>
        <w:jc w:val="both"/>
      </w:pPr>
      <w:r>
        <w:rPr>
          <w:b/>
          <w:sz w:val="24"/>
        </w:rPr>
        <w:t>Исчерпывающий перечень основа</w:t>
      </w:r>
      <w:r>
        <w:rPr>
          <w:b/>
          <w:sz w:val="24"/>
        </w:rPr>
        <w:t>ний для отказа в приеме документов, необходимых для предоставления муниципальной услуги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</w:t>
      </w:r>
      <w:r>
        <w:t xml:space="preserve">ктронной форме: </w:t>
      </w:r>
    </w:p>
    <w:p w:rsidR="00FD5DDF" w:rsidRDefault="00CA70A3">
      <w:pPr>
        <w:ind w:firstLine="709"/>
        <w:jc w:val="both"/>
      </w:pPr>
      <w:r>
        <w:t>а) уведомление об окончании строительства представлено в орган местного самоуправления (или его структурное подразделение), в полномочия которых не входит предоставление услуги;</w:t>
      </w:r>
    </w:p>
    <w:p w:rsidR="00FD5DDF" w:rsidRDefault="00CA70A3">
      <w:pPr>
        <w:ind w:firstLine="709"/>
        <w:jc w:val="both"/>
      </w:pPr>
      <w:r>
        <w:t>б) представленные документы утратили силу на день обращения з</w:t>
      </w:r>
      <w:r>
        <w:t>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D5DDF" w:rsidRDefault="00CA70A3">
      <w:pPr>
        <w:ind w:firstLine="709"/>
        <w:jc w:val="both"/>
      </w:pPr>
      <w:r>
        <w:lastRenderedPageBreak/>
        <w:t>в) представленные документы содержат подчистки и исправления текста;</w:t>
      </w:r>
    </w:p>
    <w:p w:rsidR="00FD5DDF" w:rsidRDefault="00CA70A3">
      <w:pPr>
        <w:ind w:firstLine="709"/>
        <w:jc w:val="both"/>
      </w:pPr>
      <w:r>
        <w:t>г) представл</w:t>
      </w:r>
      <w:r>
        <w:t>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D5DDF" w:rsidRDefault="00CA70A3">
      <w:pPr>
        <w:ind w:firstLine="709"/>
        <w:jc w:val="both"/>
      </w:pPr>
      <w:r>
        <w:t>д) уведомление об окончании строительства и документы, указанные в подпунктах «б» - «е» пункта</w:t>
      </w:r>
      <w:r>
        <w:t xml:space="preserve">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FD5DDF" w:rsidRDefault="00CA70A3">
      <w:pPr>
        <w:ind w:firstLine="709"/>
        <w:jc w:val="both"/>
      </w:pPr>
      <w:r>
        <w:t>е) выявлено несоблюдение установленных статьей 11 Федерального закона «Об электрон</w:t>
      </w:r>
      <w:r>
        <w:t>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D5DDF" w:rsidRDefault="00CA70A3">
      <w:pPr>
        <w:ind w:firstLine="709"/>
        <w:jc w:val="both"/>
      </w:pPr>
      <w:r>
        <w:t xml:space="preserve">2.14. Решение об отказе в приеме документов, указанных в пункте 2.8 настоящего Административного регламента, оформляется </w:t>
      </w:r>
      <w:r>
        <w:t>по форме согласно Приложению № 1 к настоящему Административному регламенту.</w:t>
      </w:r>
    </w:p>
    <w:p w:rsidR="00FD5DDF" w:rsidRDefault="00CA70A3">
      <w:pPr>
        <w:ind w:firstLine="709"/>
        <w:jc w:val="both"/>
      </w:pPr>
      <w:r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дня, следующего за днем полу</w:t>
      </w:r>
      <w:r>
        <w:t xml:space="preserve">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FD5DDF" w:rsidRDefault="00CA70A3">
      <w:pPr>
        <w:ind w:firstLine="709"/>
        <w:jc w:val="both"/>
      </w:pPr>
      <w:r>
        <w:t>2.16. Отказ в приеме документов, указанных в пункте 2.8 настоящего Административного регламента, не препятствует</w:t>
      </w:r>
      <w:r>
        <w:t xml:space="preserve"> повторному обращению заявителя в Уполномоченный орган за получением услуги.</w:t>
      </w:r>
    </w:p>
    <w:p w:rsidR="00FD5DDF" w:rsidRDefault="00CA70A3">
      <w:pPr>
        <w:ind w:firstLine="709"/>
        <w:jc w:val="both"/>
      </w:pPr>
      <w:r>
        <w:t xml:space="preserve">2.17. </w:t>
      </w:r>
      <w:proofErr w:type="gramStart"/>
      <w:r>
        <w:t>В случае отсутствия в уведомлении об окончании сведений, предусмотренных абзацем первым части 16 статьи 55 Градостроительного кодекса Российской Федерации, или отсутствия до</w:t>
      </w:r>
      <w:r>
        <w:t>кументов, прилагаемых к такому уведомлению и предусмотренных подпунктами «в» - «е» пункта 2.8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</w:t>
      </w:r>
      <w:r>
        <w:t>домления о планируемом строительстве, в соответствии с</w:t>
      </w:r>
      <w:proofErr w:type="gramEnd"/>
      <w:r>
        <w:t xml:space="preserve"> </w:t>
      </w:r>
      <w:proofErr w:type="gramStart"/>
      <w:r>
        <w:t>которым осуществлялись строительство или реконструкция объекта  индивидуального жилищного строительства или садового дома, либо уведомление о планируемом строительстве таких объекта индивидуального жил</w:t>
      </w:r>
      <w:r>
        <w:t>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Федерации), Уполномоченный орган в течение трех рабочих дней со дня поступления</w:t>
      </w:r>
      <w:r>
        <w:t xml:space="preserve"> уведомления об окончании строительства возвращает</w:t>
      </w:r>
      <w:proofErr w:type="gramEnd"/>
      <w:r>
        <w:t xml:space="preserve"> заявителю такое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ненаправленными. </w:t>
      </w:r>
    </w:p>
    <w:p w:rsidR="00FD5DDF" w:rsidRDefault="00FD5DDF">
      <w:pPr>
        <w:ind w:firstLine="709"/>
        <w:jc w:val="both"/>
      </w:pPr>
    </w:p>
    <w:p w:rsidR="00FD5DDF" w:rsidRDefault="00CA70A3">
      <w:pPr>
        <w:ind w:firstLine="709"/>
        <w:jc w:val="center"/>
      </w:pPr>
      <w:r>
        <w:rPr>
          <w:b/>
        </w:rPr>
        <w:t>Описание результат</w:t>
      </w:r>
      <w:r>
        <w:rPr>
          <w:b/>
        </w:rPr>
        <w:t>а предоставления муниципальной услуги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2.18. Результатом предоставления услуги является:</w:t>
      </w:r>
    </w:p>
    <w:p w:rsidR="00FD5DDF" w:rsidRDefault="00CA70A3">
      <w:pPr>
        <w:ind w:firstLine="709"/>
        <w:jc w:val="both"/>
      </w:pPr>
      <w:r>
        <w:t xml:space="preserve">а) уведомление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</w:t>
      </w:r>
      <w:r>
        <w:t>строительной деятельности (далее – уведомление о соответствии);</w:t>
      </w:r>
    </w:p>
    <w:p w:rsidR="00FD5DDF" w:rsidRDefault="00CA70A3">
      <w:pPr>
        <w:ind w:firstLine="709"/>
        <w:jc w:val="both"/>
      </w:pPr>
      <w:r>
        <w:t>б) уведомление о несоответствии в случае наличия оснований, указанных в пункте 20 настоящего Административного регламента</w:t>
      </w:r>
    </w:p>
    <w:p w:rsidR="00FD5DDF" w:rsidRDefault="00CA70A3">
      <w:pPr>
        <w:ind w:firstLine="709"/>
        <w:jc w:val="both"/>
      </w:pPr>
      <w:r>
        <w:t>2.19. Формы уведомления о соответствии, уведомления о несоответствии у</w:t>
      </w:r>
      <w:r>
        <w:t>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D5DDF" w:rsidRDefault="00CA70A3">
      <w:pPr>
        <w:ind w:firstLine="709"/>
        <w:jc w:val="both"/>
      </w:pPr>
      <w:r>
        <w:lastRenderedPageBreak/>
        <w:t>2.20. Исчерпывающий перечень основ</w:t>
      </w:r>
      <w:r>
        <w:t>аний для направления уведомления о несоответствии:</w:t>
      </w:r>
    </w:p>
    <w:p w:rsidR="00FD5DDF" w:rsidRDefault="00CA70A3">
      <w:pPr>
        <w:ind w:firstLine="709"/>
        <w:jc w:val="both"/>
      </w:pPr>
      <w:proofErr w:type="gramStart"/>
      <w:r>
        <w:t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Градостроительного кодекса Российс</w:t>
      </w:r>
      <w:r>
        <w:t>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</w:t>
      </w:r>
      <w:r>
        <w:t>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FD5DDF" w:rsidRDefault="00CA70A3">
      <w:pPr>
        <w:ind w:firstLine="709"/>
        <w:jc w:val="both"/>
      </w:pPr>
      <w:proofErr w:type="gramStart"/>
      <w:r>
        <w:t>б) внешний облик объекта индивидуального жилищного строительства или садового дома не соответствует описанию внешнего облика таких</w:t>
      </w:r>
      <w:r>
        <w:t xml:space="preserve">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</w:t>
      </w:r>
      <w:r>
        <w:t>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>
        <w:t xml:space="preserve"> (или) недопустимости размещения объекта индивидуального жилищного строительства или садового дома на земельном участке</w:t>
      </w:r>
      <w:r>
        <w:t xml:space="preserve"> по основанию, указанному в пункте 4 части 10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</w:t>
      </w:r>
      <w:r>
        <w:t>ного или регионального значения;</w:t>
      </w:r>
    </w:p>
    <w:p w:rsidR="00FD5DDF" w:rsidRDefault="00CA70A3">
      <w:pPr>
        <w:ind w:firstLine="709"/>
        <w:jc w:val="both"/>
      </w:pPr>
      <w: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</w:t>
      </w:r>
      <w:r>
        <w:t>казанному в уведомлении о планируемом строительстве;</w:t>
      </w:r>
    </w:p>
    <w:p w:rsidR="00FD5DDF" w:rsidRDefault="00CA70A3">
      <w:pPr>
        <w:ind w:firstLine="709"/>
        <w:jc w:val="both"/>
      </w:pPr>
      <w:proofErr w:type="gramStart"/>
      <w:r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</w:t>
      </w:r>
      <w:r>
        <w:t>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</w:t>
      </w:r>
      <w:r>
        <w:t>мого к строительству, реконструкции объекта капитального строительства</w:t>
      </w:r>
      <w:proofErr w:type="gramEnd"/>
      <w:r>
        <w:t>, и такой объект капитального строительства не введен в эксплуатацию.</w:t>
      </w:r>
    </w:p>
    <w:p w:rsidR="00FD5DDF" w:rsidRDefault="00CA70A3">
      <w:pPr>
        <w:ind w:firstLine="709"/>
        <w:jc w:val="both"/>
      </w:pPr>
      <w:r>
        <w:t>2.21. Результат предоставления услуги, указанный в пункте 2.18 настоящего Административного регламента:</w:t>
      </w:r>
    </w:p>
    <w:p w:rsidR="00FD5DDF" w:rsidRDefault="00CA70A3">
      <w:pPr>
        <w:ind w:firstLine="709"/>
        <w:jc w:val="both"/>
      </w:pPr>
      <w:r>
        <w:t>направляется</w:t>
      </w:r>
      <w:r>
        <w:t xml:space="preserve">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</w:t>
      </w:r>
      <w:r>
        <w:t>ии строительства;</w:t>
      </w:r>
    </w:p>
    <w:p w:rsidR="00FD5DDF" w:rsidRDefault="00CA70A3">
      <w:pPr>
        <w:ind w:firstLine="709"/>
        <w:jc w:val="both"/>
      </w:pPr>
      <w: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</w:t>
      </w:r>
      <w:r>
        <w:t>та предоставления услуги.</w:t>
      </w:r>
    </w:p>
    <w:p w:rsidR="00FD5DDF" w:rsidRDefault="00FD5DDF">
      <w:pPr>
        <w:ind w:firstLine="709"/>
        <w:jc w:val="both"/>
        <w:rPr>
          <w:sz w:val="16"/>
        </w:rPr>
      </w:pPr>
    </w:p>
    <w:p w:rsidR="00FD5DDF" w:rsidRDefault="00FD5DDF">
      <w:pPr>
        <w:widowControl w:val="0"/>
        <w:ind w:firstLine="709"/>
        <w:jc w:val="center"/>
        <w:rPr>
          <w:b/>
          <w:sz w:val="16"/>
        </w:rPr>
      </w:pPr>
    </w:p>
    <w:p w:rsidR="00FD5DDF" w:rsidRDefault="00FD5DDF">
      <w:pPr>
        <w:widowControl w:val="0"/>
        <w:ind w:firstLine="709"/>
        <w:jc w:val="center"/>
        <w:rPr>
          <w:b/>
        </w:rPr>
      </w:pPr>
    </w:p>
    <w:p w:rsidR="00FD5DDF" w:rsidRDefault="00CA70A3">
      <w:pPr>
        <w:widowControl w:val="0"/>
        <w:ind w:firstLine="709"/>
        <w:jc w:val="center"/>
      </w:pPr>
      <w:r>
        <w:rPr>
          <w:b/>
        </w:rPr>
        <w:t>Порядок, размер и основания  взимания государственной пошлины или иной оплаты, взимаемой за предоставление муниципальной услуги</w:t>
      </w:r>
    </w:p>
    <w:p w:rsidR="00FD5DDF" w:rsidRDefault="00FD5DDF">
      <w:pPr>
        <w:ind w:firstLine="709"/>
        <w:jc w:val="both"/>
        <w:rPr>
          <w:b/>
          <w:sz w:val="16"/>
        </w:rPr>
      </w:pPr>
    </w:p>
    <w:p w:rsidR="00FD5DDF" w:rsidRDefault="00CA70A3">
      <w:pPr>
        <w:ind w:firstLine="709"/>
        <w:jc w:val="both"/>
      </w:pPr>
      <w:r>
        <w:t>2.22. Предоставление услуги осуществляется без взимания платы.</w:t>
      </w:r>
    </w:p>
    <w:p w:rsidR="00FD5DDF" w:rsidRDefault="00CA70A3">
      <w:pPr>
        <w:ind w:firstLine="709"/>
        <w:jc w:val="both"/>
      </w:pPr>
      <w:r>
        <w:t xml:space="preserve">2.23. Сведения о ходе рассмотрения </w:t>
      </w:r>
      <w:r>
        <w:t xml:space="preserve">уведомления об окончании строительства, направленного посредством Единого портала, регионального портала, доводятся до </w:t>
      </w:r>
      <w:r>
        <w:lastRenderedPageBreak/>
        <w:t>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FD5DDF" w:rsidRDefault="00CA70A3">
      <w:pPr>
        <w:ind w:firstLine="709"/>
        <w:jc w:val="both"/>
      </w:pPr>
      <w:r>
        <w:t>Сведени</w:t>
      </w:r>
      <w:r>
        <w:t xml:space="preserve">я о ходе рассмотрения уведомления об окончании строительства,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>
        <w:t>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FD5DDF" w:rsidRDefault="00CA70A3">
      <w:pPr>
        <w:ind w:firstLine="709"/>
        <w:jc w:val="both"/>
      </w:pPr>
      <w:r>
        <w:t>а) на бумажном носителе посредством личного обращения в Уполномоченный орган, в том числе</w:t>
      </w:r>
      <w:r>
        <w:t xml:space="preserve">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FD5DDF" w:rsidRDefault="00CA70A3">
      <w:pPr>
        <w:ind w:firstLine="709"/>
        <w:jc w:val="both"/>
      </w:pPr>
      <w:r>
        <w:t>б) в электронной форме посредством электронной почты.</w:t>
      </w:r>
    </w:p>
    <w:p w:rsidR="00FD5DDF" w:rsidRDefault="00CA70A3">
      <w:pPr>
        <w:ind w:firstLine="709"/>
        <w:jc w:val="both"/>
      </w:pPr>
      <w:proofErr w:type="gramStart"/>
      <w:r>
        <w:t>На основании запроса сведения о ходе рассмот</w:t>
      </w:r>
      <w:r>
        <w:t>рения уведомления об окончании строительства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</w:t>
      </w:r>
      <w:r>
        <w:t xml:space="preserve">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FD5DDF" w:rsidRDefault="00CA70A3">
      <w:pPr>
        <w:ind w:firstLine="709"/>
        <w:jc w:val="both"/>
      </w:pPr>
      <w:r>
        <w:t>2.24. Результат предоставления услуги (его копия или сведения, содержащиеся в нем):</w:t>
      </w:r>
    </w:p>
    <w:p w:rsidR="00FD5DDF" w:rsidRDefault="00CA70A3">
      <w:pPr>
        <w:ind w:firstLine="709"/>
        <w:jc w:val="both"/>
      </w:pPr>
      <w:proofErr w:type="gramStart"/>
      <w:r>
        <w:t>а) в течение пяти рабочих дней со дня его направления з</w:t>
      </w:r>
      <w:r>
        <w:t>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в государственных и</w:t>
      </w:r>
      <w:r>
        <w:t>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FD5DDF" w:rsidRDefault="00CA70A3">
      <w:pPr>
        <w:ind w:firstLine="709"/>
        <w:jc w:val="both"/>
      </w:pPr>
      <w:proofErr w:type="gramStart"/>
      <w:r>
        <w:t>б) предусмотренный подпун</w:t>
      </w:r>
      <w:r>
        <w:t>ктом "б" пункта 2.18 настоящего Административного регламента – подлежит направлению в срок, установленный пунктом 2.11 настоящего Административного регламента для предоставления услуги:</w:t>
      </w:r>
      <w:proofErr w:type="gramEnd"/>
    </w:p>
    <w:p w:rsidR="00FD5DDF" w:rsidRDefault="00CA70A3">
      <w:pPr>
        <w:ind w:firstLine="709"/>
        <w:jc w:val="both"/>
      </w:pPr>
      <w:r>
        <w:t>в федеральный орган исполнительной власти, уполномоченный на осуществл</w:t>
      </w:r>
      <w:r>
        <w:t xml:space="preserve">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 </w:t>
      </w:r>
    </w:p>
    <w:p w:rsidR="00FD5DDF" w:rsidRDefault="00CA70A3">
      <w:pPr>
        <w:ind w:firstLine="709"/>
        <w:jc w:val="both"/>
      </w:pPr>
      <w:r>
        <w:t>в орган исполнительной власти субъекта</w:t>
      </w:r>
      <w:r>
        <w:t xml:space="preserve">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основаниям, предусмотренным подпунктами "а" и "б" пункта 2.20 настоящего Административного регламента;</w:t>
      </w:r>
    </w:p>
    <w:p w:rsidR="00FD5DDF" w:rsidRDefault="00CA70A3">
      <w:pPr>
        <w:ind w:firstLine="709"/>
        <w:jc w:val="both"/>
      </w:pPr>
      <w:r>
        <w:t>в орг</w:t>
      </w:r>
      <w:r>
        <w:t xml:space="preserve">ан исполнительной власти субъекта Российской Федерации, уполномоченный в области охраны объектов культурного наследия, в случае направления уведомления о несоответствии по основанию, предусмотренному подпунктом "б" пункта 2.20 настоящего Административного </w:t>
      </w:r>
      <w:r>
        <w:t>регламента;</w:t>
      </w:r>
    </w:p>
    <w:p w:rsidR="00FD5DDF" w:rsidRDefault="00CA70A3">
      <w:pPr>
        <w:ind w:firstLine="709"/>
        <w:jc w:val="both"/>
      </w:pPr>
      <w:r>
        <w:t xml:space="preserve">в федеральный орган исполнительной власти, уполномоченный </w:t>
      </w:r>
      <w:r>
        <w:br/>
        <w:t xml:space="preserve">на осуществление государственного земельного надзора, орган местного самоуправления, осуществляющий муниципальный земельный контроль, </w:t>
      </w:r>
      <w:r>
        <w:br/>
        <w:t xml:space="preserve">в случае направления уведомления о несоответствии </w:t>
      </w:r>
      <w:r>
        <w:t>по основаниям, предусмотренным подпунктами "в" и "г" пункта 2.20 настоящего Административного регламента.</w:t>
      </w:r>
    </w:p>
    <w:p w:rsidR="00FD5DDF" w:rsidRDefault="00FD5DDF">
      <w:pPr>
        <w:ind w:firstLine="709"/>
        <w:jc w:val="both"/>
        <w:rPr>
          <w:sz w:val="16"/>
        </w:rPr>
      </w:pPr>
    </w:p>
    <w:p w:rsidR="00FD5DDF" w:rsidRDefault="00CA70A3">
      <w:pPr>
        <w:pStyle w:val="ConsPlusNormal"/>
        <w:ind w:firstLine="709"/>
        <w:jc w:val="center"/>
      </w:pPr>
      <w:r>
        <w:rPr>
          <w:b/>
          <w:sz w:val="24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D5DDF" w:rsidRDefault="00FD5DDF">
      <w:pPr>
        <w:ind w:firstLine="709"/>
        <w:jc w:val="both"/>
        <w:rPr>
          <w:b/>
          <w:sz w:val="16"/>
        </w:rPr>
      </w:pPr>
    </w:p>
    <w:p w:rsidR="00FD5DDF" w:rsidRDefault="00CA70A3">
      <w:pPr>
        <w:ind w:firstLine="709"/>
        <w:jc w:val="both"/>
      </w:pPr>
      <w:r>
        <w:t xml:space="preserve">2.25. Порядок </w:t>
      </w:r>
      <w:r>
        <w:t>исправления допущенных опечаток и ошибок в уведомлении о соответствии, уведомлении о несоответствии.</w:t>
      </w:r>
    </w:p>
    <w:p w:rsidR="00FD5DDF" w:rsidRDefault="00CA70A3">
      <w:pPr>
        <w:ind w:firstLine="709"/>
        <w:jc w:val="both"/>
      </w:pPr>
      <w: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</w:t>
      </w:r>
      <w:r>
        <w:t>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FD5DDF" w:rsidRDefault="00CA70A3">
      <w:pPr>
        <w:ind w:firstLine="709"/>
        <w:jc w:val="both"/>
      </w:pPr>
      <w:r>
        <w:t>В случае подт</w:t>
      </w:r>
      <w:r>
        <w:t>верждения наличия допущенных опечаток, ошибок в уведомлении о соответствии, уведомлении о несоответствии Уполномоченный орган вносит исправления в ранее выданное уведомление о соответствии, уведомление о несоответствии. Дата и номер выданного уведомления о</w:t>
      </w:r>
      <w:r>
        <w:t xml:space="preserve">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допущенных опечаток и оши</w:t>
      </w:r>
      <w:r>
        <w:t>бок и ссылка на соответствующую норму Градостроительного кодекса Российской Федерации) и дата внесения исправлений.</w:t>
      </w:r>
    </w:p>
    <w:p w:rsidR="00FD5DDF" w:rsidRDefault="00CA70A3">
      <w:pPr>
        <w:ind w:firstLine="709"/>
        <w:jc w:val="both"/>
      </w:pPr>
      <w:proofErr w:type="gramStart"/>
      <w:r>
        <w:t xml:space="preserve">Уведомление о соответствии, уведомление о несоответствии с внесенными исправлениями допущенных опечаток и ошибок либо решение об отказе во </w:t>
      </w:r>
      <w:r>
        <w:t>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 порядке, установленном пунктом 2.21 настоящего Административного регламента,</w:t>
      </w:r>
      <w:r>
        <w:t xml:space="preserve"> способом, указанным в заявлении об исправлении допущенных опечаток и ошибок, в течение пяти рабочих</w:t>
      </w:r>
      <w:proofErr w:type="gramEnd"/>
      <w:r>
        <w:t xml:space="preserve"> дней </w:t>
      </w:r>
      <w:proofErr w:type="gramStart"/>
      <w:r>
        <w:t>с даты поступления</w:t>
      </w:r>
      <w:proofErr w:type="gramEnd"/>
      <w:r>
        <w:t xml:space="preserve"> заявления об исправлении допущенных опечаток и ошибок.</w:t>
      </w:r>
    </w:p>
    <w:p w:rsidR="00FD5DDF" w:rsidRDefault="00CA70A3">
      <w:pPr>
        <w:ind w:firstLine="709"/>
        <w:jc w:val="both"/>
      </w:pPr>
      <w:r>
        <w:t>2.26. Исчерпывающий перечень оснований для отказа в исправлении допущенных о</w:t>
      </w:r>
      <w:r>
        <w:t xml:space="preserve">печаток и ошибок в уведомлении о соответствии, уведомлении о несоответствии: </w:t>
      </w:r>
    </w:p>
    <w:p w:rsidR="00FD5DDF" w:rsidRDefault="00CA70A3">
      <w:pPr>
        <w:ind w:firstLine="709"/>
        <w:jc w:val="both"/>
      </w:pPr>
      <w:r>
        <w:t>а) несоответствие заявителя кругу лиц, указанных в пункте 2.2 настоящего Административного регламента;</w:t>
      </w:r>
    </w:p>
    <w:p w:rsidR="00FD5DDF" w:rsidRDefault="00CA70A3">
      <w:pPr>
        <w:ind w:firstLine="709"/>
        <w:jc w:val="both"/>
      </w:pPr>
      <w:r>
        <w:t xml:space="preserve">б) отсутствие факта допущения опечаток и ошибок </w:t>
      </w:r>
      <w:r>
        <w:br/>
        <w:t>в уведомлении о соответств</w:t>
      </w:r>
      <w:r>
        <w:t>ии, уведомлении о несоответствии.</w:t>
      </w:r>
    </w:p>
    <w:p w:rsidR="00FD5DDF" w:rsidRDefault="00CA70A3">
      <w:pPr>
        <w:ind w:firstLine="709"/>
        <w:jc w:val="both"/>
      </w:pPr>
      <w:r>
        <w:t>2.27. Порядок выдачи дубликата уведомления о соответствии, уведомления о несоответствии.</w:t>
      </w:r>
    </w:p>
    <w:p w:rsidR="00FD5DDF" w:rsidRDefault="00CA70A3">
      <w:pPr>
        <w:ind w:firstLine="709"/>
        <w:jc w:val="both"/>
      </w:pPr>
      <w:r>
        <w:t>Заявитель вправе обратиться в Уполномоченный орган с заявлением о выдаче дубликата уведомления о соответствии, уведомления о несоотве</w:t>
      </w:r>
      <w:r>
        <w:t>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FD5DDF" w:rsidRDefault="00CA70A3">
      <w:pPr>
        <w:ind w:firstLine="709"/>
        <w:jc w:val="both"/>
      </w:pPr>
      <w:r>
        <w:t xml:space="preserve">В случае отсутствия оснований для отказа в </w:t>
      </w:r>
      <w:r>
        <w:t>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</w:t>
      </w:r>
      <w:r>
        <w:t>онным номером, который был указан в ранее выданном уведомлении о 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 выдано уведомление о соответствии, уведомление о несоответствии в форме электронного документа, подписанного ус</w:t>
      </w:r>
      <w:r>
        <w:t>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FD5DDF" w:rsidRDefault="00CA70A3">
      <w:pPr>
        <w:ind w:firstLine="709"/>
        <w:jc w:val="both"/>
      </w:pPr>
      <w:r>
        <w:t>Дубликат уведомления о соответствии, ув</w:t>
      </w:r>
      <w:r>
        <w:t xml:space="preserve">едомления о несоответствии либо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</w:t>
      </w:r>
      <w:r>
        <w:t xml:space="preserve"> 2.21 настоящего </w:t>
      </w:r>
      <w:r>
        <w:lastRenderedPageBreak/>
        <w:t>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FD5DDF" w:rsidRDefault="00CA70A3">
      <w:pPr>
        <w:ind w:firstLine="709"/>
        <w:jc w:val="both"/>
      </w:pPr>
      <w:r>
        <w:t xml:space="preserve">2.28. Исчерпывающий перечень оснований для отказа в выдаче дубликата </w:t>
      </w:r>
      <w:r>
        <w:t>уведомления о соответствии, уведомления о несоответствии:</w:t>
      </w:r>
    </w:p>
    <w:p w:rsidR="00FD5DDF" w:rsidRDefault="00CA70A3">
      <w:pPr>
        <w:ind w:firstLine="709"/>
        <w:jc w:val="both"/>
      </w:pPr>
      <w:r>
        <w:t>несоответствие заявителя кругу лиц, указанных в пункте 2.2 настоящего Административного регламента.</w:t>
      </w:r>
    </w:p>
    <w:p w:rsidR="00FD5DDF" w:rsidRDefault="00FD5DDF">
      <w:pPr>
        <w:ind w:firstLine="709"/>
        <w:jc w:val="both"/>
      </w:pPr>
    </w:p>
    <w:p w:rsidR="00FD5DDF" w:rsidRDefault="00CA70A3">
      <w:pPr>
        <w:ind w:firstLine="709"/>
        <w:jc w:val="center"/>
      </w:pPr>
      <w:r>
        <w:rPr>
          <w:b/>
        </w:rPr>
        <w:t xml:space="preserve">Максимальный срок ожидания в очереди при подаче запроса о предоставлении муниципальной услуги и </w:t>
      </w:r>
      <w:r>
        <w:rPr>
          <w:b/>
        </w:rPr>
        <w:t>при получении результата предоставления муниципальной услуги</w:t>
      </w:r>
    </w:p>
    <w:p w:rsidR="00FD5DDF" w:rsidRDefault="00FD5DDF">
      <w:pPr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</w:t>
      </w:r>
      <w:r>
        <w:t>гофункциональном центре составляет не более 15 минут.</w:t>
      </w:r>
    </w:p>
    <w:p w:rsidR="00FD5DDF" w:rsidRDefault="00FD5DDF">
      <w:pPr>
        <w:ind w:firstLine="709"/>
        <w:jc w:val="both"/>
      </w:pPr>
    </w:p>
    <w:p w:rsidR="00FD5DDF" w:rsidRDefault="00CA70A3">
      <w:pPr>
        <w:ind w:firstLine="709"/>
        <w:jc w:val="center"/>
      </w:pPr>
      <w:r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>
        <w:rPr>
          <w:b/>
        </w:rPr>
        <w:t xml:space="preserve"> в предоставлении муниципальной услуги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2.30. Услуги, необходимые и обязательные для предоставления муниципальной услуги, отсутствуют.</w:t>
      </w:r>
    </w:p>
    <w:p w:rsidR="00FD5DDF" w:rsidRDefault="00CA70A3">
      <w:pPr>
        <w:ind w:firstLine="709"/>
        <w:jc w:val="both"/>
      </w:pPr>
      <w:r>
        <w:t xml:space="preserve">2.31. При предоставлении муниципальной услуги </w:t>
      </w:r>
      <w:r>
        <w:rPr>
          <w:u w:val="single"/>
        </w:rPr>
        <w:t>запрещается требовать от заявителя</w:t>
      </w:r>
      <w:r>
        <w:t>:</w:t>
      </w:r>
    </w:p>
    <w:p w:rsidR="00FD5DDF" w:rsidRDefault="00CA70A3">
      <w:pPr>
        <w:ind w:firstLine="709"/>
        <w:jc w:val="both"/>
      </w:pPr>
      <w:r>
        <w:t>1) представления документов и информаци</w:t>
      </w:r>
      <w:r>
        <w:t>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5DDF" w:rsidRDefault="00CA70A3">
      <w:pPr>
        <w:ind w:firstLine="709"/>
        <w:jc w:val="both"/>
      </w:pPr>
      <w:proofErr w:type="gramStart"/>
      <w:r>
        <w:t>2) представления документов и информации, которые в с</w:t>
      </w:r>
      <w:r>
        <w:t>оответствии с нормативными правовыми актами Российской Федерации и Кировской области, муниципальными правовыми актами Унинского муниципального округа находятся в распоряжении органов, предоставляющих муниципальную услугу, государственных органов, органов м</w:t>
      </w:r>
      <w:r>
        <w:t>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t xml:space="preserve"> закона от 27 июля </w:t>
      </w:r>
      <w:r>
        <w:t>2010 года № 210-ФЗ «Об организации предоставления государственных и муниципальных услуг» (далее – Федеральный закон № 210-ФЗ);</w:t>
      </w:r>
    </w:p>
    <w:p w:rsidR="00FD5DDF" w:rsidRDefault="00CA70A3">
      <w:pPr>
        <w:ind w:firstLine="709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</w:t>
      </w:r>
      <w:r>
        <w:t>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5DDF" w:rsidRDefault="00CA70A3">
      <w:pPr>
        <w:ind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</w:t>
      </w:r>
      <w:r>
        <w:t>оначальной подачи уведомления об окончании строительства;</w:t>
      </w:r>
    </w:p>
    <w:p w:rsidR="00FD5DDF" w:rsidRDefault="00CA70A3">
      <w:pPr>
        <w:ind w:firstLine="709"/>
        <w:jc w:val="both"/>
      </w:pPr>
      <w:r>
        <w:t xml:space="preserve">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t>в предоставлении муниципальной услуги и не включенных в представленный ранее комплект документов;</w:t>
      </w:r>
    </w:p>
    <w:p w:rsidR="00FD5DDF" w:rsidRDefault="00CA70A3">
      <w:pPr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</w:t>
      </w:r>
      <w:r>
        <w:t>луги, либо в предоставлении муниципальной услуги;</w:t>
      </w:r>
    </w:p>
    <w:p w:rsidR="00FD5DDF" w:rsidRDefault="00CA70A3">
      <w:pPr>
        <w:ind w:firstLine="709"/>
        <w:jc w:val="both"/>
      </w:pPr>
      <w:proofErr w:type="gramStart"/>
      <w: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</w:t>
      </w:r>
      <w:r>
        <w:t xml:space="preserve">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t>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</w:t>
      </w:r>
      <w:r>
        <w:t>6 Федерального закона № 210-ФЗ, уведомляется заявитель, а также приносятся извинения за доставленные неудобства;</w:t>
      </w:r>
    </w:p>
    <w:p w:rsidR="00FD5DDF" w:rsidRDefault="00CA70A3">
      <w:pPr>
        <w:ind w:firstLine="709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>
          <w:rPr>
            <w:rStyle w:val="aff8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</w:t>
      </w:r>
      <w:r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D5DDF" w:rsidRDefault="00CA70A3">
      <w:pPr>
        <w:spacing w:before="240"/>
        <w:ind w:firstLine="540"/>
        <w:jc w:val="both"/>
      </w:pPr>
      <w:r>
        <w:t>2.31.1. Заявители в целях получения муниципальной услуги обращаются в Уполномоченный орган, непосредственно ил</w:t>
      </w:r>
      <w:r>
        <w:t xml:space="preserve">и через многофункциональный центр. В электронной форме муниципальная услуга предоставляются способами, предусмотренными </w:t>
      </w:r>
      <w:hyperlink r:id="rId17" w:history="1">
        <w:r>
          <w:rPr>
            <w:rStyle w:val="aff8"/>
          </w:rPr>
          <w:t>частью 2 статьи 19</w:t>
        </w:r>
      </w:hyperlink>
      <w:r>
        <w:t xml:space="preserve"> Федерального закона № 210-ФЗ, с использованием единого портала государственных и муниципальных услуг, регионального портала  государственных и муниципальных услуг, официальных сайтов указанных органов в соответствии с </w:t>
      </w:r>
      <w:r>
        <w:t>нормативными правовыми актами, устанавливающими порядок предоставления муниципальной услуги.</w:t>
      </w:r>
    </w:p>
    <w:p w:rsidR="00FD5DDF" w:rsidRDefault="00FD5DDF">
      <w:pPr>
        <w:jc w:val="center"/>
        <w:rPr>
          <w:b/>
        </w:rPr>
      </w:pPr>
    </w:p>
    <w:p w:rsidR="00FD5DDF" w:rsidRDefault="00CA70A3">
      <w:pPr>
        <w:jc w:val="center"/>
      </w:pPr>
      <w:r>
        <w:rPr>
          <w:b/>
        </w:rPr>
        <w:t>Требования к помещениям, в которых предоставляется муниципальная услуга</w:t>
      </w:r>
    </w:p>
    <w:p w:rsidR="00FD5DDF" w:rsidRDefault="00FD5DDF">
      <w:pPr>
        <w:widowControl w:val="0"/>
        <w:ind w:firstLine="709"/>
        <w:jc w:val="both"/>
        <w:rPr>
          <w:b/>
        </w:rPr>
      </w:pPr>
    </w:p>
    <w:p w:rsidR="00FD5DDF" w:rsidRDefault="00CA70A3">
      <w:pPr>
        <w:widowControl w:val="0"/>
        <w:ind w:firstLine="709"/>
        <w:jc w:val="both"/>
      </w:pPr>
      <w:r>
        <w:t xml:space="preserve">2.32. Местоположение административных зданий, в которых осуществляется прием уведомлений </w:t>
      </w:r>
      <w:r>
        <w:t>об окончании строительства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</w:t>
      </w:r>
      <w:r>
        <w:t>венного транспорта.</w:t>
      </w: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</w:t>
      </w:r>
      <w:r>
        <w:t>а пользование стоянкой (парковкой) с заявителей плата не взимается.</w:t>
      </w:r>
    </w:p>
    <w:p w:rsidR="00FD5DDF" w:rsidRDefault="00CA70A3">
      <w:pPr>
        <w:widowControl w:val="0"/>
        <w:ind w:firstLine="709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</w:t>
      </w:r>
      <w:r>
        <w:t>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5DDF" w:rsidRDefault="00CA70A3">
      <w:pPr>
        <w:widowControl w:val="0"/>
        <w:ind w:firstLine="709"/>
        <w:jc w:val="both"/>
      </w:pPr>
      <w:r>
        <w:t>В целях обеспечения беспрепятственного доступа заяв</w:t>
      </w:r>
      <w:r>
        <w:t>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</w:t>
      </w:r>
      <w:r>
        <w:t>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5DDF" w:rsidRDefault="00CA70A3">
      <w:pPr>
        <w:widowControl w:val="0"/>
        <w:ind w:firstLine="709"/>
        <w:jc w:val="both"/>
      </w:pPr>
      <w:r>
        <w:t>Центральный вход в здание Уполномоченного органа должен быть оборудован информационной т</w:t>
      </w:r>
      <w:r>
        <w:t>абличкой (вывеской), содержащей информацию:</w:t>
      </w:r>
    </w:p>
    <w:p w:rsidR="00FD5DDF" w:rsidRDefault="00CA70A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наименование;</w:t>
      </w:r>
    </w:p>
    <w:p w:rsidR="00FD5DDF" w:rsidRDefault="00CA70A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lastRenderedPageBreak/>
        <w:t>местонахождение и юридический адрес;</w:t>
      </w:r>
    </w:p>
    <w:p w:rsidR="00FD5DDF" w:rsidRDefault="00CA70A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режим работы;</w:t>
      </w:r>
    </w:p>
    <w:p w:rsidR="00FD5DDF" w:rsidRDefault="00CA70A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график приема;</w:t>
      </w:r>
    </w:p>
    <w:p w:rsidR="00FD5DDF" w:rsidRDefault="00CA70A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номера телефонов для справок.</w:t>
      </w:r>
    </w:p>
    <w:p w:rsidR="00FD5DDF" w:rsidRDefault="00CA70A3">
      <w:pPr>
        <w:widowControl w:val="0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</w:t>
      </w:r>
      <w:r>
        <w:t>гическим правилам и нормативам.</w:t>
      </w:r>
    </w:p>
    <w:p w:rsidR="00FD5DDF" w:rsidRDefault="00CA70A3">
      <w:pPr>
        <w:widowControl w:val="0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FD5DDF" w:rsidRDefault="00CA70A3">
      <w:pPr>
        <w:widowControl w:val="0"/>
        <w:ind w:firstLine="709"/>
        <w:jc w:val="both"/>
      </w:pPr>
      <w:r>
        <w:t>противопожарной системой и средствами пожаротушения;</w:t>
      </w:r>
    </w:p>
    <w:p w:rsidR="00FD5DDF" w:rsidRDefault="00CA70A3">
      <w:pPr>
        <w:widowControl w:val="0"/>
        <w:ind w:firstLine="709"/>
        <w:jc w:val="both"/>
      </w:pPr>
      <w:r>
        <w:t>системой оповещения о возникновении чрезвычайной ситуации;</w:t>
      </w:r>
    </w:p>
    <w:p w:rsidR="00FD5DDF" w:rsidRDefault="00CA70A3">
      <w:pPr>
        <w:widowControl w:val="0"/>
        <w:ind w:firstLine="709"/>
        <w:jc w:val="both"/>
      </w:pPr>
      <w:r>
        <w:t xml:space="preserve">средствами оказания первой медицинской </w:t>
      </w:r>
      <w:r>
        <w:t>помощи;</w:t>
      </w:r>
    </w:p>
    <w:p w:rsidR="00FD5DDF" w:rsidRDefault="00CA70A3">
      <w:pPr>
        <w:widowControl w:val="0"/>
        <w:ind w:firstLine="709"/>
        <w:jc w:val="both"/>
      </w:pPr>
      <w:r>
        <w:t>туалетными комнатами для посетителей.</w:t>
      </w:r>
    </w:p>
    <w:p w:rsidR="00FD5DDF" w:rsidRDefault="00CA70A3">
      <w:pPr>
        <w:widowControl w:val="0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5DDF" w:rsidRDefault="00CA70A3">
      <w:pPr>
        <w:widowControl w:val="0"/>
        <w:ind w:firstLine="709"/>
        <w:jc w:val="both"/>
      </w:pPr>
      <w:r>
        <w:t>Тексты мате</w:t>
      </w:r>
      <w:r>
        <w:t>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5DDF" w:rsidRDefault="00CA70A3">
      <w:pPr>
        <w:widowControl w:val="0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</w:t>
      </w:r>
      <w:r>
        <w:t>ными принадлежностями.</w:t>
      </w:r>
    </w:p>
    <w:p w:rsidR="00FD5DDF" w:rsidRDefault="00CA70A3">
      <w:pPr>
        <w:widowControl w:val="0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FD5DDF" w:rsidRDefault="00CA70A3">
      <w:pPr>
        <w:widowControl w:val="0"/>
        <w:ind w:firstLine="709"/>
        <w:jc w:val="both"/>
      </w:pPr>
      <w:r>
        <w:t>номера кабинета и наименования отдела;</w:t>
      </w:r>
    </w:p>
    <w:p w:rsidR="00FD5DDF" w:rsidRDefault="00CA70A3">
      <w:pPr>
        <w:widowControl w:val="0"/>
        <w:ind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FD5DDF" w:rsidRDefault="00CA70A3">
      <w:pPr>
        <w:widowControl w:val="0"/>
        <w:ind w:firstLine="709"/>
        <w:jc w:val="both"/>
      </w:pPr>
      <w:r>
        <w:t>гр</w:t>
      </w:r>
      <w:r>
        <w:t>афика приема Заявителей.</w:t>
      </w:r>
    </w:p>
    <w:p w:rsidR="00FD5DDF" w:rsidRDefault="00CA70A3">
      <w:pPr>
        <w:widowControl w:val="0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</w:t>
      </w:r>
      <w:r>
        <w:t>йством.</w:t>
      </w:r>
    </w:p>
    <w:p w:rsidR="00FD5DDF" w:rsidRDefault="00CA70A3">
      <w:pPr>
        <w:widowControl w:val="0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D5DDF" w:rsidRDefault="00CA70A3">
      <w:pPr>
        <w:widowControl w:val="0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FD5DDF" w:rsidRDefault="00CA70A3">
      <w:pPr>
        <w:widowControl w:val="0"/>
        <w:ind w:firstLine="709"/>
        <w:jc w:val="both"/>
      </w:pPr>
      <w:r>
        <w:t>возможность беспрепятственного д</w:t>
      </w:r>
      <w:r>
        <w:t>оступа к объекту (зданию, помещению), в котором предоставляется муниципальная услуга;</w:t>
      </w:r>
    </w:p>
    <w:p w:rsidR="00FD5DDF" w:rsidRDefault="00CA70A3">
      <w:pPr>
        <w:widowControl w:val="0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</w:t>
      </w:r>
      <w:r>
        <w:t>объекты и выхода из них, посадки в транспортное средство и высадки из него, в том числе с использование кресла-коляски;</w:t>
      </w:r>
    </w:p>
    <w:p w:rsidR="00FD5DDF" w:rsidRDefault="00CA70A3">
      <w:pPr>
        <w:widowControl w:val="0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D5DDF" w:rsidRDefault="00CA70A3">
      <w:pPr>
        <w:widowControl w:val="0"/>
        <w:ind w:firstLine="709"/>
        <w:jc w:val="both"/>
      </w:pPr>
      <w:r>
        <w:t>надлежащее размещение оборудования</w:t>
      </w:r>
      <w:r>
        <w:t xml:space="preserve">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D5DDF" w:rsidRDefault="00CA70A3">
      <w:pPr>
        <w:widowControl w:val="0"/>
        <w:ind w:firstLine="709"/>
        <w:jc w:val="both"/>
      </w:pPr>
      <w:r>
        <w:t>дублирование необходимой для</w:t>
      </w:r>
      <w:r>
        <w:t xml:space="preserve">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5DDF" w:rsidRDefault="00CA70A3">
      <w:pPr>
        <w:widowControl w:val="0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D5DDF" w:rsidRDefault="00CA70A3">
      <w:pPr>
        <w:widowControl w:val="0"/>
        <w:ind w:firstLine="709"/>
        <w:jc w:val="both"/>
      </w:pPr>
      <w:r>
        <w:t>допуск собаки-проводника при наличии до</w:t>
      </w:r>
      <w:r>
        <w:t xml:space="preserve">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FD5DDF" w:rsidRDefault="00CA70A3">
      <w:pPr>
        <w:widowControl w:val="0"/>
        <w:ind w:firstLine="709"/>
        <w:jc w:val="both"/>
      </w:pPr>
      <w:r>
        <w:t xml:space="preserve">оказание инвалидам помощи в преодолении барьеров, мешающих получению ими </w:t>
      </w:r>
      <w:r>
        <w:lastRenderedPageBreak/>
        <w:t>муниципальных услуг наравне с другими лицами.</w:t>
      </w:r>
    </w:p>
    <w:p w:rsidR="00FD5DDF" w:rsidRDefault="00FD5DDF">
      <w:pPr>
        <w:ind w:firstLine="709"/>
        <w:jc w:val="both"/>
      </w:pPr>
    </w:p>
    <w:p w:rsidR="00FD5DDF" w:rsidRDefault="00CA70A3">
      <w:pPr>
        <w:jc w:val="center"/>
      </w:pPr>
      <w:r>
        <w:rPr>
          <w:b/>
        </w:rPr>
        <w:t>Показа</w:t>
      </w:r>
      <w:r>
        <w:rPr>
          <w:b/>
        </w:rPr>
        <w:t>тели доступности и качества муниципальной услуги</w:t>
      </w:r>
    </w:p>
    <w:p w:rsidR="00FD5DDF" w:rsidRDefault="00FD5DDF">
      <w:pPr>
        <w:widowControl w:val="0"/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2.33. Основными показателями доступности предоставления муниципальной услуги являются:</w:t>
      </w:r>
    </w:p>
    <w:p w:rsidR="00FD5DDF" w:rsidRDefault="00CA70A3">
      <w:pPr>
        <w:ind w:firstLine="709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</w:t>
      </w:r>
      <w:r>
        <w:t>оммуникационных сетях общего пользования (в том числе в сети «Интернет»), средствах массовой информации;</w:t>
      </w:r>
    </w:p>
    <w:p w:rsidR="00FD5DDF" w:rsidRDefault="00CA70A3">
      <w:pPr>
        <w:ind w:firstLine="709"/>
        <w:jc w:val="both"/>
      </w:pPr>
      <w: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FD5DDF" w:rsidRDefault="00CA70A3">
      <w:pPr>
        <w:ind w:firstLine="709"/>
        <w:jc w:val="both"/>
      </w:pPr>
      <w:r>
        <w:t>возможность получе</w:t>
      </w:r>
      <w:r>
        <w:t>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5DDF" w:rsidRDefault="00CA70A3">
      <w:pPr>
        <w:ind w:firstLine="709"/>
        <w:jc w:val="both"/>
      </w:pPr>
      <w:r>
        <w:t>2.34. Основными показателями качества предоставления муниципальной услуги являются:</w:t>
      </w:r>
    </w:p>
    <w:p w:rsidR="00FD5DDF" w:rsidRDefault="00CA70A3">
      <w:pPr>
        <w:ind w:firstLine="709"/>
        <w:jc w:val="both"/>
      </w:pPr>
      <w:r>
        <w:t>своевременность предоставления муниципаль</w:t>
      </w:r>
      <w:r>
        <w:t>ной услуги в соответствии со стандартом ее предоставления, установленным настоящим Административным регламентом;</w:t>
      </w:r>
    </w:p>
    <w:p w:rsidR="00FD5DDF" w:rsidRDefault="00CA70A3">
      <w:pPr>
        <w:ind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D5DDF" w:rsidRDefault="00CA70A3">
      <w:pPr>
        <w:ind w:firstLine="709"/>
        <w:jc w:val="both"/>
      </w:pPr>
      <w:r>
        <w:t>отсутствие</w:t>
      </w:r>
      <w:r>
        <w:t xml:space="preserve"> обоснованных жалоб на действия (бездействие) сотрудников и их некорректное (невнимательное) отношение к заявителям;</w:t>
      </w:r>
    </w:p>
    <w:p w:rsidR="00FD5DDF" w:rsidRDefault="00CA70A3">
      <w:pPr>
        <w:ind w:firstLine="709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FD5DDF" w:rsidRDefault="00CA70A3">
      <w:pPr>
        <w:ind w:firstLine="709"/>
        <w:jc w:val="both"/>
      </w:pPr>
      <w:r>
        <w:t>отсутствие заявлений об оспаривании решений, дейс</w:t>
      </w:r>
      <w:r>
        <w:t xml:space="preserve">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D5DDF" w:rsidRDefault="00FD5DDF">
      <w:pPr>
        <w:widowControl w:val="0"/>
        <w:ind w:firstLine="709"/>
        <w:jc w:val="center"/>
        <w:rPr>
          <w:b/>
        </w:rPr>
      </w:pPr>
    </w:p>
    <w:p w:rsidR="00FD5DDF" w:rsidRDefault="00CA70A3">
      <w:pPr>
        <w:widowControl w:val="0"/>
        <w:jc w:val="center"/>
      </w:pPr>
      <w:r>
        <w:rPr>
          <w:b/>
        </w:rPr>
        <w:t>Раздел 3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D5DDF" w:rsidRDefault="00FD5DDF">
      <w:pPr>
        <w:widowControl w:val="0"/>
        <w:ind w:firstLine="709"/>
        <w:jc w:val="center"/>
        <w:rPr>
          <w:b/>
        </w:rPr>
      </w:pPr>
    </w:p>
    <w:p w:rsidR="00FD5DDF" w:rsidRDefault="00CA70A3">
      <w:pPr>
        <w:widowControl w:val="0"/>
        <w:ind w:firstLine="709"/>
        <w:jc w:val="center"/>
      </w:pPr>
      <w:r>
        <w:rPr>
          <w:b/>
        </w:rPr>
        <w:t>Исчерпывающий перечень административных процедур</w:t>
      </w:r>
    </w:p>
    <w:p w:rsidR="00FD5DDF" w:rsidRDefault="00FD5DDF">
      <w:pPr>
        <w:widowControl w:val="0"/>
        <w:ind w:firstLine="709"/>
        <w:jc w:val="both"/>
        <w:rPr>
          <w:b/>
        </w:rPr>
      </w:pP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both"/>
      </w:pPr>
      <w:r>
        <w:t>прием, проверка документов и регистрация уведомления об окончании строительства;</w:t>
      </w: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both"/>
      </w:pPr>
      <w:r>
        <w:t>получение сведений посредством межведомственного информационного взаимодействия,</w:t>
      </w:r>
      <w:r>
        <w:t xml:space="preserve">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both"/>
      </w:pPr>
      <w:r>
        <w:t>рассмотрение документов и сведений;</w:t>
      </w: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both"/>
      </w:pPr>
      <w:r>
        <w:t>принятие решения;</w:t>
      </w: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both"/>
      </w:pPr>
      <w:r>
        <w:t xml:space="preserve">выдача результата. </w:t>
      </w:r>
    </w:p>
    <w:p w:rsidR="00FD5DDF" w:rsidRDefault="00CA70A3">
      <w:pPr>
        <w:widowControl w:val="0"/>
        <w:tabs>
          <w:tab w:val="left" w:pos="567"/>
        </w:tabs>
        <w:ind w:firstLine="709"/>
        <w:contextualSpacing/>
        <w:jc w:val="both"/>
      </w:pPr>
      <w:r>
        <w:t>Описание административ</w:t>
      </w:r>
      <w:r>
        <w:t>ных процедур представлено в Приложении № 6 к настоящему Административному регламенту.</w:t>
      </w:r>
    </w:p>
    <w:p w:rsidR="00FD5DDF" w:rsidRDefault="00FD5DDF">
      <w:pPr>
        <w:widowControl w:val="0"/>
        <w:tabs>
          <w:tab w:val="left" w:pos="567"/>
        </w:tabs>
        <w:ind w:firstLine="709"/>
        <w:contextualSpacing/>
        <w:jc w:val="both"/>
      </w:pPr>
    </w:p>
    <w:p w:rsidR="00FD5DDF" w:rsidRDefault="00CA70A3">
      <w:pPr>
        <w:widowControl w:val="0"/>
        <w:ind w:firstLine="709"/>
        <w:jc w:val="center"/>
      </w:pPr>
      <w:r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D5DDF" w:rsidRDefault="00FD5DDF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FD5DDF" w:rsidRDefault="00CA70A3">
      <w:pPr>
        <w:ind w:firstLine="709"/>
        <w:jc w:val="both"/>
      </w:pPr>
      <w:r>
        <w:lastRenderedPageBreak/>
        <w:t xml:space="preserve">3.2. При предоставлении муниципальной услуги в </w:t>
      </w:r>
      <w:r>
        <w:t>электронной форме заявителю обеспечиваются:</w:t>
      </w:r>
    </w:p>
    <w:p w:rsidR="00FD5DDF" w:rsidRDefault="00CA70A3">
      <w:pPr>
        <w:widowControl w:val="0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FD5DDF" w:rsidRDefault="00CA70A3">
      <w:pPr>
        <w:widowControl w:val="0"/>
        <w:ind w:firstLine="709"/>
        <w:jc w:val="both"/>
      </w:pPr>
      <w:r>
        <w:t>формирование уведомления об окончании строительства;</w:t>
      </w:r>
    </w:p>
    <w:p w:rsidR="00FD5DDF" w:rsidRDefault="00CA70A3">
      <w:pPr>
        <w:widowControl w:val="0"/>
        <w:ind w:firstLine="709"/>
        <w:jc w:val="both"/>
      </w:pPr>
      <w:r>
        <w:t xml:space="preserve">прием и регистрация Уполномоченным органом уведомления об окончании строительства </w:t>
      </w:r>
      <w:r>
        <w:t>и иных документов, необходимых для предоставления муниципальной услуги;</w:t>
      </w:r>
    </w:p>
    <w:p w:rsidR="00FD5DDF" w:rsidRDefault="00CA70A3">
      <w:pPr>
        <w:widowControl w:val="0"/>
        <w:ind w:firstLine="709"/>
        <w:jc w:val="both"/>
      </w:pPr>
      <w:r>
        <w:t xml:space="preserve">получение результата предоставления муниципальной услуги; </w:t>
      </w:r>
    </w:p>
    <w:p w:rsidR="00FD5DDF" w:rsidRDefault="00CA70A3">
      <w:pPr>
        <w:widowControl w:val="0"/>
        <w:ind w:firstLine="709"/>
        <w:jc w:val="both"/>
      </w:pPr>
      <w:r>
        <w:t>получение сведений о ходе рассмотрения уведомления об окончании строительства;</w:t>
      </w:r>
    </w:p>
    <w:p w:rsidR="00FD5DDF" w:rsidRDefault="00CA70A3">
      <w:pPr>
        <w:ind w:firstLine="709"/>
        <w:jc w:val="both"/>
      </w:pPr>
      <w:r>
        <w:t>осуществление оценки качества предоставления м</w:t>
      </w:r>
      <w:r>
        <w:t>униципальной услуги;</w:t>
      </w:r>
    </w:p>
    <w:p w:rsidR="00FD5DDF" w:rsidRDefault="00CA70A3">
      <w:pPr>
        <w:ind w:firstLine="709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D5DDF" w:rsidRDefault="00FD5DDF">
      <w:pPr>
        <w:ind w:firstLine="709"/>
        <w:jc w:val="both"/>
      </w:pPr>
    </w:p>
    <w:p w:rsidR="00FD5DDF" w:rsidRDefault="00CA70A3">
      <w:pPr>
        <w:jc w:val="center"/>
      </w:pPr>
      <w:r>
        <w:rPr>
          <w:b/>
        </w:rPr>
        <w:t>Пор</w:t>
      </w:r>
      <w:r>
        <w:rPr>
          <w:b/>
        </w:rPr>
        <w:t>ядок осуществления административных процедур (действий)</w:t>
      </w:r>
      <w:r>
        <w:t xml:space="preserve"> </w:t>
      </w:r>
    </w:p>
    <w:p w:rsidR="00FD5DDF" w:rsidRDefault="00CA70A3">
      <w:pPr>
        <w:jc w:val="center"/>
      </w:pPr>
      <w:r>
        <w:rPr>
          <w:b/>
        </w:rPr>
        <w:t>в электронной форме</w:t>
      </w:r>
      <w:r>
        <w:t xml:space="preserve"> </w:t>
      </w:r>
    </w:p>
    <w:p w:rsidR="00FD5DDF" w:rsidRDefault="00FD5DDF">
      <w:pPr>
        <w:ind w:firstLine="709"/>
        <w:jc w:val="both"/>
      </w:pPr>
    </w:p>
    <w:p w:rsidR="00FD5DDF" w:rsidRDefault="00CA70A3">
      <w:pPr>
        <w:widowControl w:val="0"/>
        <w:ind w:firstLine="709"/>
        <w:jc w:val="both"/>
      </w:pPr>
      <w:r>
        <w:t>3.3. Формирование уведомления об окончании строительства.</w:t>
      </w:r>
    </w:p>
    <w:p w:rsidR="00FD5DDF" w:rsidRDefault="00CA70A3">
      <w:pPr>
        <w:widowControl w:val="0"/>
        <w:ind w:firstLine="709"/>
        <w:jc w:val="both"/>
      </w:pPr>
      <w:r>
        <w:t>Формирование уведомления об окончании строительства осуществляется посредством заполнения электронной формы уведомления</w:t>
      </w:r>
      <w:r>
        <w:t xml:space="preserve"> об окончании строительства на Едином портале, региональном портале, без необходимости дополнительной подачи уведомления об окончании строительства в какой-либо иной форме.</w:t>
      </w:r>
    </w:p>
    <w:p w:rsidR="00FD5DDF" w:rsidRDefault="00CA70A3">
      <w:pPr>
        <w:widowControl w:val="0"/>
        <w:ind w:firstLine="709"/>
        <w:jc w:val="both"/>
      </w:pPr>
      <w:r>
        <w:t>Форматно-логическая проверка сформированного уведомления об окончании строительства</w:t>
      </w:r>
      <w:r>
        <w:t xml:space="preserve"> осуществляется после заполнения заявителем каждого из полей электронной формы уведомления об окончании строительства. При выявлении некорректно заполненного поля электронной формы уведомления об окончании строительства заявитель уведомляется о характере в</w:t>
      </w:r>
      <w:r>
        <w:t>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строительства.</w:t>
      </w:r>
    </w:p>
    <w:p w:rsidR="00FD5DDF" w:rsidRDefault="00CA70A3">
      <w:pPr>
        <w:widowControl w:val="0"/>
        <w:ind w:firstLine="709"/>
        <w:jc w:val="both"/>
      </w:pPr>
      <w:r>
        <w:t>При формировании уведомления об окончании строительства заявителю обеспечивается:</w:t>
      </w:r>
    </w:p>
    <w:p w:rsidR="00FD5DDF" w:rsidRDefault="00CA70A3">
      <w:pPr>
        <w:widowControl w:val="0"/>
        <w:ind w:firstLine="709"/>
        <w:jc w:val="both"/>
      </w:pPr>
      <w:r>
        <w:t>а) возможность копи</w:t>
      </w:r>
      <w:r>
        <w:t>рования и сохранения уведомления об окончании строительства и иных документов, указанных в Административном регламенте, необходимых для предоставления муниципальной услуги;</w:t>
      </w:r>
    </w:p>
    <w:p w:rsidR="00FD5DDF" w:rsidRDefault="00CA70A3">
      <w:pPr>
        <w:widowControl w:val="0"/>
        <w:ind w:firstLine="709"/>
        <w:jc w:val="both"/>
      </w:pPr>
      <w:r>
        <w:t>б) возможность печати на бумажном носителе копии электронной формы уведомления об о</w:t>
      </w:r>
      <w:r>
        <w:t>кончании строительства;</w:t>
      </w:r>
    </w:p>
    <w:p w:rsidR="00FD5DDF" w:rsidRDefault="00CA70A3">
      <w:pPr>
        <w:widowControl w:val="0"/>
        <w:ind w:firstLine="709"/>
        <w:jc w:val="both"/>
      </w:pPr>
      <w:r>
        <w:t>в) сохранение ранее введенных в электронную форму уведомления об окончании строительства значений в любой момент по желанию пользователя, в том числе при возникновении ошибок ввода и возврате для повторного ввода значений в электрон</w:t>
      </w:r>
      <w:r>
        <w:t>ную форму уведомления об окончании строительства;</w:t>
      </w:r>
    </w:p>
    <w:p w:rsidR="00FD5DDF" w:rsidRDefault="00CA70A3">
      <w:pPr>
        <w:widowControl w:val="0"/>
        <w:ind w:firstLine="709"/>
        <w:jc w:val="both"/>
      </w:pPr>
      <w:r>
        <w:t xml:space="preserve">г) заполнение полей электронной формы уведомления об окончании строительства до начала ввода сведений заявителем с использованием сведений, размещенных в ЕСИА, и сведений, опубликованных на Едином портале, </w:t>
      </w:r>
      <w:r>
        <w:t>региональном портале, в части, касающейся сведений, отсутствующих в ЕСИА;</w:t>
      </w:r>
    </w:p>
    <w:p w:rsidR="00FD5DDF" w:rsidRDefault="00CA70A3">
      <w:pPr>
        <w:widowControl w:val="0"/>
        <w:ind w:firstLine="709"/>
        <w:jc w:val="both"/>
      </w:pPr>
      <w:r>
        <w:t>д) возможность вернуться на любой из этапов заполнения электронной формы уведомления об окончании строительства без потери ранее введенной информации;</w:t>
      </w:r>
    </w:p>
    <w:p w:rsidR="00FD5DDF" w:rsidRDefault="00CA70A3">
      <w:pPr>
        <w:widowControl w:val="0"/>
        <w:ind w:firstLine="709"/>
        <w:jc w:val="both"/>
      </w:pPr>
      <w:r>
        <w:t>е) возможность доступа заявител</w:t>
      </w:r>
      <w:r>
        <w:t>я на Едином портале, региональном портале, к ранее поданным им уведомлениям об окончании строительства в течение не менее одного года, а также к частично сформированным уведомлениям – в течение не менее 3 месяцев.</w:t>
      </w:r>
    </w:p>
    <w:p w:rsidR="00FD5DDF" w:rsidRDefault="00CA70A3">
      <w:pPr>
        <w:widowControl w:val="0"/>
        <w:ind w:firstLine="709"/>
        <w:jc w:val="both"/>
      </w:pPr>
      <w:r>
        <w:t>Сформированное и подписанное уведомление о</w:t>
      </w:r>
      <w:r>
        <w:t>б окончании строительства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FD5DDF" w:rsidRDefault="00CA70A3">
      <w:pPr>
        <w:ind w:firstLine="709"/>
        <w:jc w:val="both"/>
      </w:pPr>
      <w:r>
        <w:lastRenderedPageBreak/>
        <w:t>3.4. Уполномоченный орган обеспечивает в срок не позднее 1 рабочего дня</w:t>
      </w:r>
      <w:r>
        <w:t xml:space="preserve"> с момента подачи уведомления об окончании строительства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D5DDF" w:rsidRDefault="00CA70A3">
      <w:pPr>
        <w:ind w:firstLine="709"/>
        <w:jc w:val="both"/>
      </w:pPr>
      <w:r>
        <w:t>а) прием документов, необходимых для предоставления</w:t>
      </w:r>
      <w:r>
        <w:t xml:space="preserve"> муниципальной услуги, и направление заявителю электронного сообщения о поступлении уведомления об окончании строительства;</w:t>
      </w:r>
    </w:p>
    <w:p w:rsidR="00FD5DDF" w:rsidRDefault="00CA70A3">
      <w:pPr>
        <w:ind w:firstLine="709"/>
        <w:jc w:val="both"/>
      </w:pPr>
      <w:r>
        <w:t>б) регистрацию уведомления об окончании строительства и направление заявителю уведомления о регистрации уведомления об окончании стр</w:t>
      </w:r>
      <w:r>
        <w:t xml:space="preserve">оительства либо об отказе в приеме документов, необходимых для предоставления муниципальной услуги. </w:t>
      </w:r>
    </w:p>
    <w:p w:rsidR="00FD5DDF" w:rsidRDefault="00CA70A3">
      <w:pPr>
        <w:ind w:firstLine="709"/>
        <w:jc w:val="both"/>
      </w:pPr>
      <w:r>
        <w:t>3.5. Электронное уведомление об окончании строительства становится доступным для должностного лица Уполномоченного органа, ответственного за прием и регист</w:t>
      </w:r>
      <w:r>
        <w:t>рацию уведомления об окончании строительства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FD5DDF" w:rsidRDefault="00CA70A3">
      <w:pPr>
        <w:widowControl w:val="0"/>
        <w:ind w:firstLine="709"/>
        <w:jc w:val="both"/>
      </w:pPr>
      <w:r>
        <w:t>Ответственное должностное лицо:</w:t>
      </w:r>
    </w:p>
    <w:p w:rsidR="00FD5DDF" w:rsidRDefault="00CA70A3">
      <w:pPr>
        <w:widowControl w:val="0"/>
        <w:ind w:firstLine="709"/>
        <w:jc w:val="both"/>
      </w:pPr>
      <w:r>
        <w:t>пров</w:t>
      </w:r>
      <w:r>
        <w:t>еряет наличие электронных уведомлений об окончании строительства, поступивших из Единого портала, регионального портала, с периодичностью не реже 2 раз в день;</w:t>
      </w:r>
    </w:p>
    <w:p w:rsidR="00FD5DDF" w:rsidRDefault="00CA70A3">
      <w:pPr>
        <w:widowControl w:val="0"/>
        <w:ind w:firstLine="709"/>
        <w:jc w:val="both"/>
      </w:pPr>
      <w:r>
        <w:t>рассматривает поступившие уведомления об окончании строительства и приложенные образы документов</w:t>
      </w:r>
      <w:r>
        <w:t xml:space="preserve"> (документы);</w:t>
      </w:r>
    </w:p>
    <w:p w:rsidR="00FD5DDF" w:rsidRDefault="00CA70A3">
      <w:pPr>
        <w:widowControl w:val="0"/>
        <w:ind w:firstLine="709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FD5DDF" w:rsidRDefault="00CA70A3">
      <w:pPr>
        <w:widowControl w:val="0"/>
        <w:ind w:firstLine="709"/>
        <w:jc w:val="both"/>
      </w:pPr>
      <w: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FD5DDF" w:rsidRDefault="00CA70A3">
      <w:pPr>
        <w:ind w:firstLine="709"/>
        <w:jc w:val="both"/>
      </w:pPr>
      <w:r>
        <w:t>в форме электронного документа</w:t>
      </w:r>
      <w:r>
        <w:t>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FD5DDF" w:rsidRDefault="00CA70A3">
      <w:pPr>
        <w:widowControl w:val="0"/>
        <w:ind w:firstLine="709"/>
        <w:jc w:val="both"/>
      </w:pPr>
      <w:r>
        <w:t>в виде бумажного документа, подтверждающего содержан</w:t>
      </w:r>
      <w:r>
        <w:t>ие электронного документа, который заявитель получает при личном обращении в многофункциональном центре.</w:t>
      </w:r>
    </w:p>
    <w:p w:rsidR="00FD5DDF" w:rsidRDefault="00CA70A3">
      <w:pPr>
        <w:widowControl w:val="0"/>
        <w:ind w:firstLine="709"/>
        <w:jc w:val="both"/>
      </w:pPr>
      <w:r>
        <w:t>3.7. Получение информации о ходе рассмотрения уведомления об окончании строительства, заявления и о результате предоставления муниципальной  услуги про</w:t>
      </w:r>
      <w:r>
        <w:t xml:space="preserve">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об окончании строительства, а также информацию о дальнейших действиях в личном кабинете </w:t>
      </w:r>
      <w:r>
        <w:t>по собственной инициативе, в любое время.</w:t>
      </w:r>
    </w:p>
    <w:p w:rsidR="00FD5DDF" w:rsidRDefault="00CA70A3">
      <w:pPr>
        <w:widowControl w:val="0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FD5DDF" w:rsidRDefault="00CA70A3">
      <w:pPr>
        <w:widowControl w:val="0"/>
        <w:ind w:firstLine="709"/>
        <w:jc w:val="both"/>
      </w:pPr>
      <w:proofErr w:type="gramStart"/>
      <w:r>
        <w:t>а) уведомление о приеме и регистрации уведомления об окончании строительства и иных документов, необходимых для предоставления мун</w:t>
      </w:r>
      <w:r>
        <w:t>иципальной услуги, содержащее сведения о факте приема уведомления об окончании строительства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</w:t>
      </w:r>
      <w:r>
        <w:t>ния предоставления муниципальной услуги либо мотивированный отказ в приеме документов, необходимых для предоставления</w:t>
      </w:r>
      <w:proofErr w:type="gramEnd"/>
      <w:r>
        <w:t xml:space="preserve"> муниципальной услуги;</w:t>
      </w:r>
    </w:p>
    <w:p w:rsidR="00FD5DDF" w:rsidRDefault="00CA70A3">
      <w:pPr>
        <w:widowControl w:val="0"/>
        <w:ind w:firstLine="709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</w:t>
      </w:r>
      <w:r>
        <w:t>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5DDF" w:rsidRDefault="00CA70A3">
      <w:pPr>
        <w:ind w:firstLine="709"/>
        <w:jc w:val="both"/>
      </w:pPr>
      <w:r>
        <w:t>3.8. Оценка качества предоставления мун</w:t>
      </w:r>
      <w:r>
        <w:t>иципальной услуги.</w:t>
      </w:r>
    </w:p>
    <w:p w:rsidR="00FD5DDF" w:rsidRDefault="00CA70A3">
      <w:pPr>
        <w:ind w:firstLine="709"/>
        <w:jc w:val="both"/>
      </w:pPr>
      <w:proofErr w:type="gramStart"/>
      <w:r>
        <w:lastRenderedPageBreak/>
        <w:t xml:space="preserve">Оценка качества предоставления муниципальной услуги осуществляется в соответствии с </w:t>
      </w:r>
      <w:hyperlink r:id="rId18" w:history="1">
        <w:r>
          <w:rPr>
            <w:rStyle w:val="aff8"/>
            <w:color w:val="000000"/>
          </w:rPr>
          <w:t>Правилами</w:t>
        </w:r>
      </w:hyperlink>
      <w:r>
        <w:t xml:space="preserve"> оценки граждан</w:t>
      </w:r>
      <w:r>
        <w:t>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</w:t>
      </w:r>
      <w:r>
        <w:t>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</w:t>
      </w:r>
      <w:r>
        <w:t>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</w:t>
      </w:r>
      <w:r>
        <w:t>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</w:t>
      </w:r>
      <w:r>
        <w:t>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D5DDF" w:rsidRDefault="00CA70A3">
      <w:pPr>
        <w:widowControl w:val="0"/>
        <w:ind w:firstLine="709"/>
        <w:jc w:val="both"/>
      </w:pPr>
      <w:r>
        <w:t xml:space="preserve">3.9. </w:t>
      </w:r>
      <w:proofErr w:type="gramStart"/>
      <w:r>
        <w:t xml:space="preserve">Заявителю обеспечивается возможность направления жалобы на решения,  действия или бездействие Уполномоченного органа, </w:t>
      </w:r>
      <w:r>
        <w:t>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</w:t>
      </w:r>
      <w:r>
        <w:t>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услуг».</w:t>
      </w:r>
    </w:p>
    <w:p w:rsidR="00FD5DDF" w:rsidRDefault="00FD5DDF">
      <w:pPr>
        <w:jc w:val="both"/>
      </w:pPr>
    </w:p>
    <w:p w:rsidR="00FD5DDF" w:rsidRDefault="00CA70A3">
      <w:pPr>
        <w:widowControl w:val="0"/>
        <w:ind w:firstLine="709"/>
        <w:jc w:val="both"/>
      </w:pPr>
      <w:r>
        <w:rPr>
          <w:b/>
        </w:rPr>
        <w:t xml:space="preserve">Раздел 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</w:t>
      </w:r>
      <w:r>
        <w:rPr>
          <w:b/>
        </w:rPr>
        <w:t>административного регламента</w:t>
      </w:r>
    </w:p>
    <w:p w:rsidR="00FD5DDF" w:rsidRDefault="00FD5DDF">
      <w:pPr>
        <w:widowControl w:val="0"/>
        <w:ind w:firstLine="709"/>
        <w:jc w:val="center"/>
        <w:rPr>
          <w:b/>
        </w:rPr>
      </w:pPr>
    </w:p>
    <w:p w:rsidR="00FD5DDF" w:rsidRDefault="00CA70A3">
      <w:pPr>
        <w:jc w:val="center"/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FD5DDF" w:rsidRDefault="00CA70A3">
      <w:pPr>
        <w:jc w:val="center"/>
      </w:pPr>
      <w:r>
        <w:rPr>
          <w:b/>
        </w:rPr>
        <w:t>и исполнением ответственными должностными лицами положений</w:t>
      </w:r>
    </w:p>
    <w:p w:rsidR="00FD5DDF" w:rsidRDefault="00CA70A3">
      <w:pPr>
        <w:jc w:val="center"/>
      </w:pPr>
      <w:r>
        <w:rPr>
          <w:b/>
        </w:rPr>
        <w:t>регламента и иных нормативных правовых актов,</w:t>
      </w:r>
    </w:p>
    <w:p w:rsidR="00FD5DDF" w:rsidRDefault="00CA70A3">
      <w:pPr>
        <w:jc w:val="center"/>
      </w:pPr>
      <w:r>
        <w:rPr>
          <w:b/>
        </w:rPr>
        <w:t xml:space="preserve">устанавливающих требования к предоставлению муниципальной услуги, </w:t>
      </w:r>
      <w:r>
        <w:rPr>
          <w:b/>
        </w:rPr>
        <w:t>а также принятием ими решений</w:t>
      </w:r>
    </w:p>
    <w:p w:rsidR="00FD5DDF" w:rsidRDefault="00FD5DDF">
      <w:pPr>
        <w:widowControl w:val="0"/>
        <w:ind w:firstLine="709"/>
        <w:jc w:val="center"/>
        <w:rPr>
          <w:b/>
        </w:rPr>
      </w:pPr>
    </w:p>
    <w:p w:rsidR="00FD5DDF" w:rsidRDefault="00CA70A3">
      <w:pPr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</w:t>
      </w:r>
      <w:r>
        <w:t>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D5DDF" w:rsidRDefault="00CA70A3">
      <w:pPr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</w:t>
      </w:r>
      <w:r>
        <w:t>тов и должностных лиц Администрации (Уполномоченного органа).</w:t>
      </w:r>
    </w:p>
    <w:p w:rsidR="00FD5DDF" w:rsidRDefault="00CA70A3">
      <w:pPr>
        <w:ind w:firstLine="540"/>
        <w:jc w:val="both"/>
      </w:pPr>
      <w:r>
        <w:t>Текущий контроль осуществляется путем проведения проверок:</w:t>
      </w:r>
    </w:p>
    <w:p w:rsidR="00FD5DDF" w:rsidRDefault="00CA70A3">
      <w:pPr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FD5DDF" w:rsidRDefault="00CA70A3">
      <w:pPr>
        <w:ind w:firstLine="540"/>
        <w:jc w:val="both"/>
      </w:pPr>
      <w:r>
        <w:t>выявления и устранения нарушений прав граждан;</w:t>
      </w:r>
    </w:p>
    <w:p w:rsidR="00FD5DDF" w:rsidRDefault="00CA70A3">
      <w:pPr>
        <w:ind w:firstLine="540"/>
        <w:jc w:val="both"/>
      </w:pPr>
      <w:r>
        <w:t>рассмотрения</w:t>
      </w:r>
      <w: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D5DDF" w:rsidRDefault="00FD5DDF">
      <w:pPr>
        <w:ind w:firstLine="540"/>
        <w:jc w:val="both"/>
      </w:pPr>
    </w:p>
    <w:p w:rsidR="00FD5DDF" w:rsidRDefault="00CA70A3">
      <w:pPr>
        <w:jc w:val="center"/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  <w:r>
        <w:rPr>
          <w:b/>
        </w:rPr>
        <w:t xml:space="preserve"> и внеплановых</w:t>
      </w:r>
    </w:p>
    <w:p w:rsidR="00FD5DDF" w:rsidRDefault="00CA70A3">
      <w:pPr>
        <w:jc w:val="center"/>
      </w:pPr>
      <w:r>
        <w:rPr>
          <w:b/>
        </w:rPr>
        <w:t>проверок полноты и качества предоставления муниципальной услуг</w:t>
      </w:r>
      <w:r>
        <w:rPr>
          <w:b/>
        </w:rPr>
        <w:t xml:space="preserve">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FD5DDF" w:rsidRDefault="00FD5DDF">
      <w:pPr>
        <w:ind w:firstLine="540"/>
        <w:jc w:val="both"/>
        <w:rPr>
          <w:b/>
        </w:rPr>
      </w:pPr>
    </w:p>
    <w:p w:rsidR="00FD5DDF" w:rsidRDefault="00CA70A3">
      <w:pPr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D5DDF" w:rsidRDefault="00CA70A3">
      <w:pPr>
        <w:ind w:firstLine="540"/>
        <w:jc w:val="both"/>
      </w:pPr>
      <w:r>
        <w:t>4.3. Плановые проверк</w:t>
      </w:r>
      <w:r>
        <w:t>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D5DDF" w:rsidRDefault="00CA70A3">
      <w:pPr>
        <w:ind w:firstLine="540"/>
        <w:jc w:val="both"/>
      </w:pPr>
      <w:r>
        <w:t xml:space="preserve">соблюдение сроков предоставления </w:t>
      </w:r>
      <w:r>
        <w:t>муниципальной услуги;</w:t>
      </w:r>
    </w:p>
    <w:p w:rsidR="00FD5DDF" w:rsidRDefault="00CA70A3">
      <w:pPr>
        <w:ind w:firstLine="540"/>
        <w:jc w:val="both"/>
      </w:pPr>
      <w:r>
        <w:t>соблюдение положений настоящего Административного регламента;</w:t>
      </w:r>
    </w:p>
    <w:p w:rsidR="00FD5DDF" w:rsidRDefault="00CA70A3">
      <w:pPr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FD5DDF" w:rsidRDefault="00CA70A3">
      <w:pPr>
        <w:ind w:firstLine="540"/>
        <w:jc w:val="both"/>
      </w:pPr>
      <w:r>
        <w:t>Основанием для проведения внеплановых проверок являются:</w:t>
      </w:r>
    </w:p>
    <w:p w:rsidR="00FD5DDF" w:rsidRDefault="00CA70A3">
      <w:pPr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Кировской области (в случае предоставления государственн</w:t>
      </w:r>
      <w:r>
        <w:t>ой услуги с переданными полномочиями) и нормативных правовых актов органов местного самоуправления Унинского муниципального округа;</w:t>
      </w:r>
    </w:p>
    <w:p w:rsidR="00FD5DDF" w:rsidRDefault="00CA70A3">
      <w:pPr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</w:t>
      </w:r>
      <w:r>
        <w:t>ги.</w:t>
      </w:r>
    </w:p>
    <w:p w:rsidR="00FD5DDF" w:rsidRDefault="00FD5DDF">
      <w:pPr>
        <w:ind w:firstLine="540"/>
        <w:jc w:val="both"/>
      </w:pPr>
    </w:p>
    <w:p w:rsidR="00FD5DDF" w:rsidRDefault="00CA70A3">
      <w:pPr>
        <w:jc w:val="center"/>
      </w:pPr>
      <w:r>
        <w:rPr>
          <w:b/>
        </w:rPr>
        <w:t>Ответственность должностных лиц за решения и действия</w:t>
      </w:r>
    </w:p>
    <w:p w:rsidR="00FD5DDF" w:rsidRDefault="00CA70A3">
      <w:pPr>
        <w:jc w:val="center"/>
      </w:pPr>
      <w:r>
        <w:rPr>
          <w:b/>
        </w:rPr>
        <w:t xml:space="preserve">(бездействие), </w:t>
      </w:r>
      <w:proofErr w:type="gramStart"/>
      <w:r>
        <w:rPr>
          <w:b/>
        </w:rPr>
        <w:t>принимаемые</w:t>
      </w:r>
      <w:proofErr w:type="gramEnd"/>
      <w:r>
        <w:rPr>
          <w:b/>
        </w:rPr>
        <w:t xml:space="preserve"> (осуществляемые) ими в ходе</w:t>
      </w:r>
    </w:p>
    <w:p w:rsidR="00FD5DDF" w:rsidRDefault="00CA70A3">
      <w:pPr>
        <w:jc w:val="center"/>
      </w:pPr>
      <w:r>
        <w:rPr>
          <w:b/>
        </w:rPr>
        <w:t>предоставления муниципальной услуги</w:t>
      </w:r>
    </w:p>
    <w:p w:rsidR="00FD5DDF" w:rsidRDefault="00FD5DDF">
      <w:pPr>
        <w:ind w:firstLine="540"/>
        <w:jc w:val="both"/>
        <w:rPr>
          <w:b/>
        </w:rPr>
      </w:pPr>
    </w:p>
    <w:p w:rsidR="00FD5DDF" w:rsidRDefault="00CA70A3">
      <w:pPr>
        <w:ind w:firstLine="540"/>
        <w:jc w:val="both"/>
      </w:pPr>
      <w:r>
        <w:t>4.5. По результатам проведенных проверок в случае выявления нарушений положений настоящего Административн</w:t>
      </w:r>
      <w:r>
        <w:t>ого регламента, и нормативных правовых актов органов местного самоуправления Унинского муниципального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FD5DDF" w:rsidRDefault="00CA70A3">
      <w:pPr>
        <w:ind w:firstLine="540"/>
        <w:jc w:val="both"/>
      </w:pPr>
      <w:r>
        <w:t>Персональная ответственность дол</w:t>
      </w:r>
      <w:r>
        <w:t>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D5DDF" w:rsidRDefault="00FD5DDF">
      <w:pPr>
        <w:ind w:firstLine="540"/>
        <w:jc w:val="both"/>
      </w:pPr>
    </w:p>
    <w:p w:rsidR="00FD5DDF" w:rsidRDefault="00CA70A3">
      <w:pPr>
        <w:jc w:val="center"/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</w:t>
      </w:r>
      <w:r>
        <w:rPr>
          <w:b/>
        </w:rPr>
        <w:t>роля за</w:t>
      </w:r>
      <w:proofErr w:type="gramEnd"/>
      <w:r>
        <w:rPr>
          <w:b/>
        </w:rPr>
        <w:t xml:space="preserve"> предоставлением</w:t>
      </w:r>
    </w:p>
    <w:p w:rsidR="00FD5DDF" w:rsidRDefault="00CA70A3">
      <w:pPr>
        <w:jc w:val="center"/>
      </w:pPr>
      <w:r>
        <w:rPr>
          <w:b/>
        </w:rPr>
        <w:t>муниципальной услуги, в том числе со стороны граждан,</w:t>
      </w:r>
    </w:p>
    <w:p w:rsidR="00FD5DDF" w:rsidRDefault="00CA70A3">
      <w:pPr>
        <w:jc w:val="center"/>
      </w:pPr>
      <w:r>
        <w:rPr>
          <w:b/>
        </w:rPr>
        <w:t>их объединений и организаций</w:t>
      </w:r>
    </w:p>
    <w:p w:rsidR="00FD5DDF" w:rsidRDefault="00FD5DDF">
      <w:pPr>
        <w:ind w:firstLine="540"/>
        <w:jc w:val="both"/>
        <w:rPr>
          <w:b/>
        </w:rPr>
      </w:pPr>
    </w:p>
    <w:p w:rsidR="00FD5DDF" w:rsidRDefault="00CA70A3">
      <w:pPr>
        <w:ind w:firstLine="540"/>
        <w:jc w:val="both"/>
      </w:pPr>
      <w:r>
        <w:t xml:space="preserve">4.6.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</w:t>
      </w:r>
      <w:r>
        <w:t>оде предоставления муниципальной услуги, в том числе о сроках завершения административных процедур (действий).</w:t>
      </w:r>
    </w:p>
    <w:p w:rsidR="00FD5DDF" w:rsidRDefault="00CA70A3">
      <w:pPr>
        <w:ind w:firstLine="540"/>
        <w:jc w:val="both"/>
      </w:pPr>
      <w:r>
        <w:t>Граждане, их объединения и организации также имеют право:</w:t>
      </w:r>
    </w:p>
    <w:p w:rsidR="00FD5DDF" w:rsidRDefault="00CA70A3">
      <w:pPr>
        <w:ind w:firstLine="540"/>
        <w:jc w:val="both"/>
      </w:pPr>
      <w:r>
        <w:t>направлять замечания и предложения по улучшению доступности и качества предоставления м</w:t>
      </w:r>
      <w:r>
        <w:t>униципальной услуги;</w:t>
      </w:r>
    </w:p>
    <w:p w:rsidR="00FD5DDF" w:rsidRDefault="00CA70A3">
      <w:pPr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FD5DDF" w:rsidRDefault="00CA70A3">
      <w:pPr>
        <w:ind w:firstLine="540"/>
        <w:jc w:val="both"/>
      </w:pPr>
      <w:r>
        <w:t>4.7. Должностные лица Уполномоченного органа принимают меры к прекращению допущенных нарушений, устраняют причины и условия, способствующие со</w:t>
      </w:r>
      <w:r>
        <w:t>вершению нарушений.</w:t>
      </w:r>
    </w:p>
    <w:p w:rsidR="00FD5DDF" w:rsidRDefault="00CA70A3">
      <w:pPr>
        <w:ind w:firstLine="540"/>
        <w:jc w:val="both"/>
      </w:pPr>
      <w: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D5DDF" w:rsidRDefault="00FD5DDF">
      <w:pPr>
        <w:ind w:firstLine="709"/>
        <w:jc w:val="both"/>
      </w:pPr>
    </w:p>
    <w:p w:rsidR="00FD5DDF" w:rsidRDefault="00CA70A3">
      <w:pPr>
        <w:widowControl w:val="0"/>
        <w:ind w:firstLine="709"/>
        <w:jc w:val="center"/>
      </w:pPr>
      <w:r>
        <w:rPr>
          <w:b/>
        </w:rPr>
        <w:t>Раздел 5. Досудебный (внесудебный) порядок обжалования решений и де</w:t>
      </w:r>
      <w:r>
        <w:rPr>
          <w:b/>
        </w:rPr>
        <w:t>йствий (бездействия) органа, предоставляющего муниципальную услугу, а также их должностных лиц, муниципальных служащих</w:t>
      </w:r>
    </w:p>
    <w:p w:rsidR="00FD5DDF" w:rsidRDefault="00FD5DDF">
      <w:pPr>
        <w:widowControl w:val="0"/>
        <w:ind w:firstLine="709"/>
        <w:jc w:val="center"/>
        <w:rPr>
          <w:b/>
        </w:rPr>
      </w:pPr>
    </w:p>
    <w:p w:rsidR="00FD5DDF" w:rsidRDefault="00CA70A3">
      <w:pPr>
        <w:ind w:firstLine="709"/>
        <w:jc w:val="both"/>
      </w:pPr>
      <w:r>
        <w:t xml:space="preserve">5.1. </w:t>
      </w: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</w:t>
      </w:r>
      <w:r>
        <w:t xml:space="preserve">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FD5DDF" w:rsidRDefault="00FD5DDF">
      <w:pPr>
        <w:ind w:firstLine="709"/>
        <w:jc w:val="both"/>
      </w:pPr>
    </w:p>
    <w:p w:rsidR="00FD5DDF" w:rsidRDefault="00CA70A3">
      <w:pPr>
        <w:jc w:val="center"/>
      </w:pPr>
      <w:r>
        <w:rPr>
          <w:b/>
        </w:rPr>
        <w:t xml:space="preserve">Органы местного самоуправления, организации и уполномоченные </w:t>
      </w:r>
    </w:p>
    <w:p w:rsidR="00FD5DDF" w:rsidRDefault="00CA70A3">
      <w:pPr>
        <w:jc w:val="center"/>
      </w:pPr>
      <w:r>
        <w:rPr>
          <w:b/>
        </w:rPr>
        <w:t xml:space="preserve">на рассмотрение жалобы лица, которым может быть направлена жалоба заявителя </w:t>
      </w:r>
    </w:p>
    <w:p w:rsidR="00FD5DDF" w:rsidRDefault="00CA70A3">
      <w:pPr>
        <w:jc w:val="center"/>
      </w:pPr>
      <w:r>
        <w:rPr>
          <w:b/>
        </w:rPr>
        <w:t>в досудебном (внесудебном) порядке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5.2. В досудебном (внесудебном) порядке заявитель (представитель) вправе обратить</w:t>
      </w:r>
      <w:r>
        <w:t>ся с жалобой в письменной форме на бумажном носителе или в электронной форме:</w:t>
      </w:r>
    </w:p>
    <w:p w:rsidR="00FD5DDF" w:rsidRDefault="00CA70A3">
      <w:pPr>
        <w:ind w:firstLine="709"/>
        <w:jc w:val="both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</w:t>
      </w:r>
      <w:r>
        <w:t>йствие) Уполномоченного органа, руководителя Уполномоченного органа;</w:t>
      </w:r>
      <w:proofErr w:type="gramEnd"/>
    </w:p>
    <w:p w:rsidR="00FD5DDF" w:rsidRDefault="00CA70A3">
      <w:pPr>
        <w:ind w:firstLine="709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D5DDF" w:rsidRDefault="00CA70A3">
      <w:pPr>
        <w:ind w:firstLine="709"/>
        <w:jc w:val="both"/>
      </w:pPr>
      <w:r>
        <w:t>к руководителю многофункционального центра</w:t>
      </w:r>
      <w:r>
        <w:t xml:space="preserve"> – на решения и действия (бездействие) работника многофункционального центра;</w:t>
      </w:r>
    </w:p>
    <w:p w:rsidR="00FD5DDF" w:rsidRDefault="00CA70A3">
      <w:pPr>
        <w:ind w:firstLine="709"/>
        <w:jc w:val="both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FD5DDF" w:rsidRDefault="00CA70A3">
      <w:pPr>
        <w:ind w:firstLine="709"/>
        <w:jc w:val="both"/>
      </w:pPr>
      <w:r>
        <w:t>В Уполномоченном органе, многофункциональном центре, у учредителя мног</w:t>
      </w:r>
      <w:r>
        <w:t>офункционального центра определяются уполномоченные на рассмотрение жалоб должностные лица.</w:t>
      </w:r>
    </w:p>
    <w:p w:rsidR="00FD5DDF" w:rsidRDefault="00FD5DDF">
      <w:pPr>
        <w:ind w:firstLine="709"/>
        <w:jc w:val="both"/>
      </w:pPr>
    </w:p>
    <w:p w:rsidR="00FD5DDF" w:rsidRDefault="00CA70A3">
      <w:pPr>
        <w:ind w:firstLine="709"/>
        <w:jc w:val="center"/>
      </w:pPr>
      <w:r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</w:t>
      </w:r>
      <w:r>
        <w:rPr>
          <w:b/>
        </w:rPr>
        <w:t>ий)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</w:t>
      </w:r>
      <w:r>
        <w:t xml:space="preserve">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D5DDF" w:rsidRDefault="00FD5DDF">
      <w:pPr>
        <w:ind w:firstLine="709"/>
        <w:jc w:val="both"/>
      </w:pPr>
    </w:p>
    <w:p w:rsidR="00FD5DDF" w:rsidRDefault="00CA70A3">
      <w:pPr>
        <w:ind w:firstLine="709"/>
        <w:jc w:val="center"/>
      </w:pPr>
      <w:proofErr w:type="gramStart"/>
      <w:r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</w:t>
      </w:r>
      <w:r>
        <w:rPr>
          <w:b/>
        </w:rPr>
        <w:t>или) решений, принятых (осуществленных) в ходе предоставления муниципальной услуги</w:t>
      </w:r>
      <w:proofErr w:type="gramEnd"/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</w:t>
      </w:r>
      <w:r>
        <w:t>лиц регулируется:</w:t>
      </w:r>
    </w:p>
    <w:p w:rsidR="00FD5DDF" w:rsidRDefault="00CA70A3">
      <w:pPr>
        <w:ind w:firstLine="709"/>
        <w:jc w:val="both"/>
      </w:pPr>
      <w:r>
        <w:lastRenderedPageBreak/>
        <w:t xml:space="preserve">Федеральным </w:t>
      </w:r>
      <w:hyperlink r:id="rId19" w:history="1">
        <w:r>
          <w:rPr>
            <w:rStyle w:val="aff8"/>
            <w:color w:val="000000"/>
          </w:rPr>
          <w:t>законом</w:t>
        </w:r>
      </w:hyperlink>
      <w:r>
        <w:t xml:space="preserve"> «Об организации предоставления государственных и муниципальных </w:t>
      </w:r>
      <w:r>
        <w:t>услуг»;</w:t>
      </w:r>
    </w:p>
    <w:p w:rsidR="00FD5DDF" w:rsidRDefault="00CA70A3">
      <w:pPr>
        <w:ind w:firstLine="709"/>
        <w:jc w:val="both"/>
      </w:pPr>
      <w:hyperlink r:id="rId20" w:history="1">
        <w:proofErr w:type="gramStart"/>
        <w:r>
          <w:rPr>
            <w:rStyle w:val="aff8"/>
            <w:color w:val="000000"/>
          </w:rPr>
          <w:t>постановлением</w:t>
        </w:r>
      </w:hyperlink>
      <w:r>
        <w:t xml:space="preserve"> администрации Унинского муниципального округа от 17.01.2022 № 10 «</w:t>
      </w:r>
      <w:r>
        <w:t>О Правилах подачи и рассмотр</w:t>
      </w:r>
      <w:r>
        <w:t>ения жалоб на решения и действия (бездействие) органов местного самоуправления Унинского муниципального округа, их должностных лиц, муниципальных служащих, наделенных в соответствии с федеральными законами полномочиями по предоставлению муниципальных услуг</w:t>
      </w:r>
      <w:r>
        <w:t xml:space="preserve"> в установленной сфере деятельности, организаций, предусмотренных частью 1.1 статьи 16 Федерального закона «Об организации предоставления государственных и муниципальных услуг</w:t>
      </w:r>
      <w:proofErr w:type="gramEnd"/>
      <w:r>
        <w:t>», их работников, а также многофункциональных центров предоставления государствен</w:t>
      </w:r>
      <w:r>
        <w:t>ных и муниципальных услуг и их работников»;</w:t>
      </w:r>
    </w:p>
    <w:p w:rsidR="00FD5DDF" w:rsidRDefault="00CA70A3">
      <w:pPr>
        <w:ind w:firstLine="709"/>
        <w:jc w:val="both"/>
      </w:pPr>
      <w:hyperlink r:id="rId21" w:history="1">
        <w:r>
          <w:rPr>
            <w:rStyle w:val="aff8"/>
            <w:color w:val="000000"/>
          </w:rPr>
          <w:t>постановлением</w:t>
        </w:r>
      </w:hyperlink>
      <w:r>
        <w:t xml:space="preserve"> Правительства Российской Федерации от 20 ноября 2012 года </w:t>
      </w:r>
      <w: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D5DDF" w:rsidRDefault="00FD5DDF">
      <w:pPr>
        <w:ind w:firstLine="709"/>
        <w:jc w:val="both"/>
      </w:pPr>
    </w:p>
    <w:p w:rsidR="00FD5DDF" w:rsidRDefault="00CA70A3">
      <w:pPr>
        <w:widowControl w:val="0"/>
        <w:tabs>
          <w:tab w:val="left" w:pos="567"/>
        </w:tabs>
        <w:contextualSpacing/>
        <w:jc w:val="center"/>
      </w:pPr>
      <w:r>
        <w:rPr>
          <w:b/>
        </w:rPr>
        <w:t>Раздел 6. Особенности выпо</w:t>
      </w:r>
      <w:r>
        <w:rPr>
          <w:b/>
        </w:rPr>
        <w:t xml:space="preserve">лнения административных процедур (действий) </w:t>
      </w:r>
    </w:p>
    <w:p w:rsidR="00FD5DDF" w:rsidRDefault="00CA70A3">
      <w:pPr>
        <w:widowControl w:val="0"/>
        <w:tabs>
          <w:tab w:val="left" w:pos="567"/>
        </w:tabs>
        <w:contextualSpacing/>
        <w:jc w:val="center"/>
      </w:pPr>
      <w:r>
        <w:rPr>
          <w:b/>
        </w:rPr>
        <w:t>в многофункциональных центрах предоставления государственных и муниципальных услуг</w:t>
      </w:r>
    </w:p>
    <w:p w:rsidR="00FD5DDF" w:rsidRDefault="00FD5DDF">
      <w:pPr>
        <w:jc w:val="center"/>
        <w:rPr>
          <w:b/>
        </w:rPr>
      </w:pPr>
    </w:p>
    <w:p w:rsidR="00FD5DDF" w:rsidRDefault="00CA70A3">
      <w:pPr>
        <w:jc w:val="center"/>
      </w:pPr>
      <w:r>
        <w:rPr>
          <w:b/>
        </w:rPr>
        <w:t xml:space="preserve">Исчерпывающий перечень административных процедур (действий) </w:t>
      </w:r>
    </w:p>
    <w:p w:rsidR="00FD5DDF" w:rsidRDefault="00CA70A3">
      <w:pPr>
        <w:jc w:val="center"/>
      </w:pPr>
      <w:r>
        <w:rPr>
          <w:b/>
        </w:rPr>
        <w:t xml:space="preserve">при предоставлении муниципальной услуги, </w:t>
      </w:r>
      <w:proofErr w:type="gramStart"/>
      <w:r>
        <w:rPr>
          <w:b/>
        </w:rPr>
        <w:t>выполняемых</w:t>
      </w:r>
      <w:proofErr w:type="gramEnd"/>
      <w:r>
        <w:rPr>
          <w:b/>
        </w:rPr>
        <w:t xml:space="preserve"> </w:t>
      </w:r>
    </w:p>
    <w:p w:rsidR="00FD5DDF" w:rsidRDefault="00CA70A3">
      <w:pPr>
        <w:jc w:val="center"/>
      </w:pPr>
      <w:r>
        <w:rPr>
          <w:b/>
        </w:rPr>
        <w:t xml:space="preserve">многофункциональными центрами </w:t>
      </w:r>
    </w:p>
    <w:p w:rsidR="00FD5DDF" w:rsidRDefault="00FD5DDF">
      <w:pPr>
        <w:rPr>
          <w:b/>
        </w:rPr>
      </w:pPr>
    </w:p>
    <w:p w:rsidR="00FD5DDF" w:rsidRDefault="00CA70A3">
      <w:pPr>
        <w:widowControl w:val="0"/>
        <w:ind w:firstLine="709"/>
        <w:jc w:val="both"/>
      </w:pPr>
      <w:r>
        <w:t>6.1 Многофункциональный центр осуществляет:</w:t>
      </w:r>
    </w:p>
    <w:p w:rsidR="00FD5DDF" w:rsidRDefault="00CA70A3">
      <w:pPr>
        <w:ind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</w:t>
      </w:r>
      <w:r>
        <w:t>нсультирование заявителей о порядке предоставления муниципальной услуги в многофункциональном центре;</w:t>
      </w:r>
    </w:p>
    <w:p w:rsidR="00FD5DDF" w:rsidRDefault="00CA70A3">
      <w:pPr>
        <w:ind w:firstLine="709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</w:t>
      </w:r>
      <w:r>
        <w:t xml:space="preserve">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FD5DDF" w:rsidRDefault="00CA70A3">
      <w:pPr>
        <w:widowControl w:val="0"/>
        <w:ind w:firstLine="709"/>
        <w:jc w:val="both"/>
      </w:pPr>
      <w:r>
        <w:t>иные процедуры и дейс</w:t>
      </w:r>
      <w:r>
        <w:t>твия, предусмотренные Федеральным законом № 210-ФЗ.</w:t>
      </w:r>
    </w:p>
    <w:p w:rsidR="00FD5DDF" w:rsidRDefault="00CA70A3">
      <w:pPr>
        <w:widowControl w:val="0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D5DDF" w:rsidRDefault="00FD5DDF">
      <w:pPr>
        <w:widowControl w:val="0"/>
        <w:ind w:firstLine="709"/>
        <w:jc w:val="both"/>
      </w:pPr>
    </w:p>
    <w:p w:rsidR="00FD5DDF" w:rsidRDefault="00FD5DDF">
      <w:pPr>
        <w:jc w:val="center"/>
        <w:rPr>
          <w:b/>
        </w:rPr>
      </w:pPr>
    </w:p>
    <w:p w:rsidR="00FD5DDF" w:rsidRDefault="00FD5DDF">
      <w:pPr>
        <w:jc w:val="center"/>
        <w:rPr>
          <w:b/>
        </w:rPr>
      </w:pPr>
    </w:p>
    <w:p w:rsidR="00FD5DDF" w:rsidRDefault="00FD5DDF">
      <w:pPr>
        <w:jc w:val="center"/>
        <w:rPr>
          <w:b/>
        </w:rPr>
      </w:pPr>
    </w:p>
    <w:p w:rsidR="00FD5DDF" w:rsidRDefault="00CA70A3">
      <w:pPr>
        <w:jc w:val="center"/>
      </w:pPr>
      <w:r>
        <w:rPr>
          <w:b/>
        </w:rPr>
        <w:t>Информирование заявителей</w:t>
      </w:r>
    </w:p>
    <w:p w:rsidR="00FD5DDF" w:rsidRDefault="00FD5DDF">
      <w:pPr>
        <w:widowControl w:val="0"/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>6.2. Информир</w:t>
      </w:r>
      <w:r>
        <w:t xml:space="preserve">ование заявителя многофункциональными центрами осуществляется следующими способами: </w:t>
      </w:r>
    </w:p>
    <w:p w:rsidR="00FD5DDF" w:rsidRDefault="00CA70A3">
      <w:pPr>
        <w:ind w:firstLine="709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D5DDF" w:rsidRDefault="00CA70A3">
      <w:pPr>
        <w:ind w:firstLine="709"/>
        <w:jc w:val="both"/>
      </w:pPr>
      <w:r>
        <w:t xml:space="preserve">б) </w:t>
      </w: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D5DDF" w:rsidRDefault="00CA70A3">
      <w:pPr>
        <w:ind w:firstLine="709"/>
        <w:jc w:val="both"/>
      </w:pPr>
      <w: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</w:t>
      </w:r>
      <w:r>
        <w:t>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</w:t>
      </w:r>
      <w:r>
        <w:t>ть 15 минут.</w:t>
      </w:r>
    </w:p>
    <w:p w:rsidR="00FD5DDF" w:rsidRDefault="00CA70A3">
      <w:pPr>
        <w:ind w:firstLine="709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</w:t>
      </w:r>
      <w:r>
        <w:t xml:space="preserve">и заявителя по телефону работник многофункционального центра осуществляет не более 10 минут; 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</w:t>
      </w:r>
      <w:r>
        <w:t>ание по телефону, может предложить заявителю: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t>назначить другое время для консультаций.</w:t>
      </w:r>
    </w:p>
    <w:p w:rsidR="00FD5DDF" w:rsidRDefault="00CA70A3">
      <w:pPr>
        <w:ind w:firstLine="709"/>
        <w:jc w:val="both"/>
      </w:pPr>
      <w:proofErr w:type="gramStart"/>
      <w:r>
        <w:t>При консультировании по письменным обращениям зая</w:t>
      </w:r>
      <w:r>
        <w:t>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</w:t>
      </w:r>
      <w:r>
        <w:t>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D5DDF" w:rsidRDefault="00FD5DDF">
      <w:pPr>
        <w:ind w:firstLine="709"/>
        <w:jc w:val="both"/>
      </w:pPr>
    </w:p>
    <w:p w:rsidR="00FD5DDF" w:rsidRDefault="00CA70A3">
      <w:pPr>
        <w:jc w:val="center"/>
      </w:pPr>
      <w:r>
        <w:rPr>
          <w:b/>
        </w:rPr>
        <w:t>Выдача заявителю результата предоставления  муниципальной услуги</w:t>
      </w:r>
    </w:p>
    <w:p w:rsidR="00FD5DDF" w:rsidRDefault="00FD5DDF">
      <w:pPr>
        <w:ind w:firstLine="709"/>
        <w:jc w:val="both"/>
        <w:rPr>
          <w:b/>
        </w:rPr>
      </w:pPr>
    </w:p>
    <w:p w:rsidR="00FD5DDF" w:rsidRDefault="00CA70A3">
      <w:pPr>
        <w:ind w:firstLine="709"/>
        <w:jc w:val="both"/>
      </w:pPr>
      <w:r>
        <w:t xml:space="preserve">6.3. </w:t>
      </w:r>
      <w:proofErr w:type="gramStart"/>
      <w:r>
        <w:t xml:space="preserve">При наличии в уведомлении об окончании </w:t>
      </w:r>
      <w:r>
        <w:t>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</w:t>
      </w:r>
      <w:r>
        <w:t>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</w:t>
      </w:r>
      <w:proofErr w:type="gramEnd"/>
      <w: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FD5DDF" w:rsidRDefault="00CA70A3">
      <w:pPr>
        <w:ind w:firstLine="709"/>
        <w:jc w:val="both"/>
      </w:pPr>
      <w:proofErr w:type="gramStart"/>
      <w:r>
        <w:t>Порядок и сроки передачи</w:t>
      </w:r>
      <w:r>
        <w:t xml:space="preserve">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</w:t>
      </w:r>
      <w: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</w:t>
      </w:r>
      <w:r>
        <w:t>о самоуправления».</w:t>
      </w:r>
      <w:proofErr w:type="gramEnd"/>
    </w:p>
    <w:p w:rsidR="00FD5DDF" w:rsidRDefault="00CA70A3">
      <w:pPr>
        <w:ind w:firstLine="709"/>
        <w:jc w:val="both"/>
      </w:pPr>
      <w: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</w:t>
      </w:r>
      <w:r>
        <w:t>иси.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lastRenderedPageBreak/>
        <w:t xml:space="preserve">проверяет полномочия представителя </w:t>
      </w:r>
      <w:r>
        <w:t>заявителя (в случае обращения представителя заявителя);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t>определяет статус исполнения уведомления об окончании строительства в ГИС;</w:t>
      </w:r>
    </w:p>
    <w:p w:rsidR="00FD5DDF" w:rsidRDefault="00CA70A3">
      <w:pPr>
        <w:tabs>
          <w:tab w:val="left" w:pos="7920"/>
        </w:tabs>
        <w:ind w:firstLine="709"/>
        <w:jc w:val="both"/>
      </w:pPr>
      <w:proofErr w:type="gramStart"/>
      <w:r>
        <w:t>распечатывает результат предоставления муниципальной услуги в виде экземпляра электронного документа на бумажном носителе и з</w:t>
      </w:r>
      <w:r>
        <w:t>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D5DDF" w:rsidRDefault="00CA70A3">
      <w:pPr>
        <w:tabs>
          <w:tab w:val="left" w:pos="7920"/>
        </w:tabs>
        <w:ind w:firstLine="709"/>
        <w:jc w:val="both"/>
      </w:pPr>
      <w:r>
        <w:t>заверяет экземпляр электронного документа на</w:t>
      </w:r>
      <w:r>
        <w:t xml:space="preserve">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t>выдает документы заявителю, при необх</w:t>
      </w:r>
      <w:r>
        <w:t>одимости запрашивает у заявителя подписи за каждый выданный документ;</w:t>
      </w:r>
    </w:p>
    <w:p w:rsidR="00FD5DDF" w:rsidRDefault="00CA70A3">
      <w:pPr>
        <w:tabs>
          <w:tab w:val="left" w:pos="7920"/>
        </w:tabs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D5DDF" w:rsidRDefault="00FD5DDF">
      <w:pPr>
        <w:tabs>
          <w:tab w:val="left" w:pos="7920"/>
        </w:tabs>
        <w:ind w:firstLine="709"/>
        <w:jc w:val="both"/>
        <w:rPr>
          <w:b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firstLine="709"/>
        <w:jc w:val="both"/>
        <w:rPr>
          <w:sz w:val="28"/>
        </w:rPr>
      </w:pPr>
    </w:p>
    <w:p w:rsidR="00FD5DDF" w:rsidRDefault="00FD5DDF">
      <w:pPr>
        <w:ind w:left="5670"/>
        <w:rPr>
          <w:sz w:val="28"/>
        </w:rPr>
      </w:pPr>
    </w:p>
    <w:p w:rsidR="00FD5DDF" w:rsidRDefault="00CA70A3">
      <w:pPr>
        <w:ind w:left="4536"/>
      </w:pPr>
      <w:r>
        <w:t>Приложение № 1</w:t>
      </w:r>
    </w:p>
    <w:p w:rsidR="00FD5DDF" w:rsidRDefault="00CA70A3">
      <w:pPr>
        <w:widowControl w:val="0"/>
        <w:ind w:left="4536"/>
      </w:pPr>
      <w:r>
        <w:t xml:space="preserve">к Административному </w:t>
      </w:r>
      <w:r>
        <w:t>регламенту  предоставления муниципальной услуги</w:t>
      </w:r>
    </w:p>
    <w:p w:rsidR="00FD5DDF" w:rsidRDefault="00CA70A3">
      <w:pPr>
        <w:widowControl w:val="0"/>
        <w:tabs>
          <w:tab w:val="left" w:pos="567"/>
        </w:tabs>
        <w:ind w:left="4536"/>
      </w:pPr>
      <w: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</w:r>
      <w:r>
        <w:lastRenderedPageBreak/>
        <w:t>градостроитель</w:t>
      </w:r>
      <w:r>
        <w:t>ной деятельности»</w:t>
      </w:r>
    </w:p>
    <w:p w:rsidR="00FD5DDF" w:rsidRDefault="00FD5DDF">
      <w:pPr>
        <w:spacing w:line="240" w:lineRule="atLeast"/>
        <w:ind w:left="3969"/>
      </w:pPr>
    </w:p>
    <w:p w:rsidR="00FD5DDF" w:rsidRDefault="00CA70A3">
      <w:pPr>
        <w:spacing w:line="240" w:lineRule="atLeast"/>
        <w:ind w:left="3969"/>
        <w:jc w:val="right"/>
      </w:pPr>
      <w:r>
        <w:t>ФОРМА</w:t>
      </w:r>
    </w:p>
    <w:p w:rsidR="00FD5DDF" w:rsidRDefault="00FD5DDF"/>
    <w:p w:rsidR="00FD5DDF" w:rsidRDefault="00CA70A3">
      <w:pPr>
        <w:spacing w:line="240" w:lineRule="atLeast"/>
        <w:ind w:left="3969"/>
      </w:pPr>
      <w:r>
        <w:t>Кому ____________________________________________</w:t>
      </w:r>
    </w:p>
    <w:p w:rsidR="00FD5DDF" w:rsidRDefault="00CA70A3">
      <w:pPr>
        <w:ind w:left="3969"/>
        <w:jc w:val="center"/>
      </w:pPr>
      <w:proofErr w:type="gramStart"/>
      <w:r>
        <w:rPr>
          <w:sz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</w:t>
      </w:r>
      <w:r>
        <w:rPr>
          <w:sz w:val="18"/>
        </w:rPr>
        <w:t>менование застройщика, ИНН*, ОГРН - для юридического лица</w:t>
      </w:r>
      <w:proofErr w:type="gramEnd"/>
    </w:p>
    <w:p w:rsidR="00FD5DDF" w:rsidRDefault="00CA70A3">
      <w:pPr>
        <w:spacing w:line="240" w:lineRule="atLeast"/>
        <w:ind w:left="3969"/>
      </w:pPr>
      <w:r>
        <w:t>________________________________________________________________________________________</w:t>
      </w:r>
    </w:p>
    <w:p w:rsidR="00FD5DDF" w:rsidRDefault="00CA70A3">
      <w:pPr>
        <w:spacing w:line="240" w:lineRule="atLeast"/>
        <w:ind w:left="3969"/>
        <w:jc w:val="center"/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FD5DDF" w:rsidRDefault="00FD5DDF">
      <w:pPr>
        <w:rPr>
          <w:sz w:val="72"/>
        </w:rPr>
      </w:pPr>
    </w:p>
    <w:p w:rsidR="00FD5DDF" w:rsidRDefault="00CA70A3">
      <w:pPr>
        <w:spacing w:line="240" w:lineRule="atLeast"/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об отказе в приеме документов </w:t>
      </w:r>
    </w:p>
    <w:p w:rsidR="00FD5DDF" w:rsidRDefault="00FD5DDF">
      <w:pPr>
        <w:spacing w:line="240" w:lineRule="atLeast"/>
        <w:rPr>
          <w:b/>
          <w:sz w:val="48"/>
        </w:rPr>
      </w:pPr>
    </w:p>
    <w:p w:rsidR="00FD5DDF" w:rsidRDefault="00CA70A3">
      <w:r>
        <w:t>_____________________________________________________________________________</w:t>
      </w:r>
    </w:p>
    <w:p w:rsidR="00FD5DDF" w:rsidRDefault="00CA70A3">
      <w:pPr>
        <w:jc w:val="center"/>
      </w:pPr>
      <w:r>
        <w:rPr>
          <w:sz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FD5DDF" w:rsidRDefault="00FD5DDF">
      <w:pPr>
        <w:spacing w:line="240" w:lineRule="atLeast"/>
        <w:jc w:val="center"/>
        <w:rPr>
          <w:b/>
          <w:sz w:val="18"/>
        </w:rPr>
      </w:pPr>
    </w:p>
    <w:p w:rsidR="00FD5DDF" w:rsidRDefault="00CA70A3">
      <w:pPr>
        <w:ind w:firstLine="567"/>
        <w:jc w:val="both"/>
      </w:pPr>
      <w:r>
        <w:t>В приеме документов для предоставления услуги</w:t>
      </w:r>
      <w:r>
        <w:t xml:space="preserve">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</w:t>
      </w:r>
      <w:r>
        <w:t>ых объекта индивидуального жилищного строительства или садового дома требованиям законодательства о градостроительной деятельности» Вам отказано по следующим</w:t>
      </w:r>
      <w:r>
        <w:rPr>
          <w:i/>
        </w:rPr>
        <w:t xml:space="preserve"> </w:t>
      </w:r>
      <w:r>
        <w:t>основаниям:</w:t>
      </w:r>
    </w:p>
    <w:p w:rsidR="00FD5DDF" w:rsidRDefault="00FD5DDF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7"/>
        <w:gridCol w:w="4054"/>
        <w:gridCol w:w="3595"/>
      </w:tblGrid>
      <w:tr w:rsidR="00FD5DDF">
        <w:trPr>
          <w:tblHeader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№ пункта</w:t>
            </w:r>
          </w:p>
          <w:p w:rsidR="00FD5DDF" w:rsidRDefault="00CA70A3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Наименование основания для отказа в соответстви</w:t>
            </w:r>
            <w:r>
              <w:t>и с Административным регламентом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Разъяснение причин отказа</w:t>
            </w:r>
          </w:p>
          <w:p w:rsidR="00FD5DDF" w:rsidRDefault="00CA70A3">
            <w:pPr>
              <w:spacing w:line="240" w:lineRule="atLeast"/>
              <w:jc w:val="center"/>
            </w:pPr>
            <w:r>
              <w:t>в приеме документов</w:t>
            </w:r>
          </w:p>
        </w:tc>
      </w:tr>
      <w:tr w:rsidR="00FD5DDF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подпункт "а" пункта 2.13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 xml:space="preserve">уведомление об окончании строительства представлено в орган государственной власти, орган местного самоуправления, в полномочия которых не входит </w:t>
            </w:r>
            <w:r>
              <w:t>предоставление услуги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D5DDF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подпункт "б" пункта 2.13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представленные документы утратили силу на момент обращения за услугой (документ, удостоверяющий личность; документ, удостове</w:t>
            </w:r>
            <w:r>
              <w:t>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FD5DDF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 xml:space="preserve">подпункт "в" </w:t>
            </w:r>
            <w:r>
              <w:lastRenderedPageBreak/>
              <w:t>пункта 2.13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lastRenderedPageBreak/>
              <w:t xml:space="preserve">представленные документы </w:t>
            </w:r>
            <w:r>
              <w:lastRenderedPageBreak/>
              <w:t xml:space="preserve">содержат подчистки и исправления </w:t>
            </w:r>
            <w:r>
              <w:t>текста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lastRenderedPageBreak/>
              <w:t xml:space="preserve">Указывается исчерпывающий </w:t>
            </w:r>
            <w:r>
              <w:rPr>
                <w:i/>
              </w:rPr>
              <w:lastRenderedPageBreak/>
              <w:t>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FD5DDF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lastRenderedPageBreak/>
              <w:t>подпункт "г" пункта 2.13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 xml:space="preserve">представленные в электронном виде документы содержат </w:t>
            </w:r>
            <w:r>
      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FD5DDF" w:rsidRDefault="00FD5DDF">
            <w:pPr>
              <w:spacing w:after="120" w:line="240" w:lineRule="atLeast"/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FD5DDF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подпункт "д" пункта 2.13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уведомление о</w:t>
            </w:r>
            <w:r>
              <w:t>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t>Указывается исчерпывающий перечень документов, поданных с нарушени</w:t>
            </w:r>
            <w:r>
              <w:rPr>
                <w:i/>
              </w:rPr>
              <w:t>ем указанных требований, а также нарушенные требования</w:t>
            </w:r>
          </w:p>
        </w:tc>
      </w:tr>
      <w:tr w:rsidR="00FD5DDF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подпункт "е" пункта 2.13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</w:t>
            </w:r>
            <w:r>
              <w:t>, представленных в электронной форме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D5DDF" w:rsidRDefault="00FD5DDF"/>
    <w:p w:rsidR="00FD5DDF" w:rsidRDefault="00CA70A3">
      <w:pPr>
        <w:tabs>
          <w:tab w:val="right" w:leader="underscore" w:pos="9071"/>
        </w:tabs>
        <w:spacing w:line="276" w:lineRule="auto"/>
      </w:pPr>
      <w:r>
        <w:t>Дополнительно информируем: _____________________________________________________________________________</w:t>
      </w:r>
      <w:r>
        <w:tab/>
      </w:r>
      <w:r>
        <w:t>__________________________________________________________________________________________________________________________________________________________.</w:t>
      </w:r>
    </w:p>
    <w:p w:rsidR="00FD5DDF" w:rsidRDefault="00CA70A3">
      <w:pPr>
        <w:tabs>
          <w:tab w:val="right" w:leader="underscore" w:pos="9071"/>
        </w:tabs>
        <w:jc w:val="center"/>
      </w:pPr>
      <w:r>
        <w:rPr>
          <w:sz w:val="18"/>
        </w:rPr>
        <w:t>(указывается информация, необходимая для устранения оснований для отказа в приеме документов, необхо</w:t>
      </w:r>
      <w:r>
        <w:rPr>
          <w:sz w:val="18"/>
        </w:rPr>
        <w:t>димых для предоставления услуги, а также иная дополнительная информация при наличии)</w:t>
      </w:r>
    </w:p>
    <w:p w:rsidR="00FD5DDF" w:rsidRDefault="00FD5DDF">
      <w:pPr>
        <w:tabs>
          <w:tab w:val="right" w:leader="underscore" w:pos="9071"/>
        </w:tabs>
        <w:spacing w:line="120" w:lineRule="exact"/>
        <w:rPr>
          <w:sz w:val="18"/>
        </w:rPr>
      </w:pPr>
    </w:p>
    <w:p w:rsidR="00FD5DDF" w:rsidRDefault="00CA70A3">
      <w:pPr>
        <w:tabs>
          <w:tab w:val="right" w:leader="underscore" w:pos="9071"/>
        </w:tabs>
        <w:spacing w:line="276" w:lineRule="auto"/>
      </w:pPr>
      <w:r>
        <w:t>Приложение: __________________________________________________________________________________________________________________________________________________________.</w:t>
      </w:r>
    </w:p>
    <w:p w:rsidR="00FD5DDF" w:rsidRDefault="00CA70A3">
      <w:pPr>
        <w:tabs>
          <w:tab w:val="right" w:leader="underscore" w:pos="9071"/>
        </w:tabs>
        <w:jc w:val="center"/>
      </w:pPr>
      <w:r>
        <w:rPr>
          <w:sz w:val="18"/>
        </w:rPr>
        <w:t>(п</w:t>
      </w:r>
      <w:r>
        <w:rPr>
          <w:sz w:val="18"/>
        </w:rPr>
        <w:t>рилагаются документы, представленные заявителем)</w:t>
      </w:r>
    </w:p>
    <w:p w:rsidR="00FD5DDF" w:rsidRDefault="00FD5DDF">
      <w:pPr>
        <w:rPr>
          <w:sz w:val="18"/>
        </w:rPr>
      </w:pPr>
    </w:p>
    <w:p w:rsidR="00FD5DDF" w:rsidRDefault="00FD5DD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1957"/>
        <w:gridCol w:w="594"/>
        <w:gridCol w:w="3205"/>
      </w:tblGrid>
      <w:tr w:rsidR="00FD5DDF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5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</w:tr>
      <w:tr w:rsidR="00FD5DDF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20"/>
              </w:rPr>
              <w:lastRenderedPageBreak/>
              <w:t>(должность)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наличии))</w:t>
            </w:r>
          </w:p>
        </w:tc>
      </w:tr>
    </w:tbl>
    <w:p w:rsidR="00FD5DDF" w:rsidRDefault="00FD5DDF">
      <w:pPr>
        <w:spacing w:line="240" w:lineRule="atLeast"/>
      </w:pPr>
    </w:p>
    <w:p w:rsidR="00FD5DDF" w:rsidRDefault="00FD5DDF">
      <w:pPr>
        <w:spacing w:line="240" w:lineRule="atLeast"/>
      </w:pPr>
    </w:p>
    <w:p w:rsidR="00FD5DDF" w:rsidRDefault="00CA70A3">
      <w:pPr>
        <w:spacing w:line="240" w:lineRule="atLeast"/>
      </w:pPr>
      <w:r>
        <w:t>Дата</w:t>
      </w:r>
    </w:p>
    <w:p w:rsidR="00FD5DDF" w:rsidRDefault="00FD5DDF">
      <w:pPr>
        <w:spacing w:line="240" w:lineRule="atLeast"/>
      </w:pPr>
    </w:p>
    <w:p w:rsidR="00FD5DDF" w:rsidRDefault="00CA70A3">
      <w:r>
        <w:t>*Сведения об ИНН в отношении иностранного юридического лица не указываются.</w:t>
      </w:r>
    </w:p>
    <w:p w:rsidR="00FD5DDF" w:rsidRDefault="00CA70A3">
      <w:pPr>
        <w:pageBreakBefore/>
        <w:ind w:left="4536"/>
      </w:pPr>
      <w:r>
        <w:lastRenderedPageBreak/>
        <w:t>Приложение № 2</w:t>
      </w:r>
    </w:p>
    <w:p w:rsidR="00FD5DDF" w:rsidRDefault="00CA70A3">
      <w:pPr>
        <w:widowControl w:val="0"/>
        <w:ind w:left="4536"/>
      </w:pPr>
      <w:r>
        <w:t xml:space="preserve">к Административному регламенту  </w:t>
      </w:r>
      <w:r>
        <w:t>предоставления муниципальной услуги</w:t>
      </w:r>
    </w:p>
    <w:p w:rsidR="00FD5DDF" w:rsidRDefault="00CA70A3">
      <w:pPr>
        <w:widowControl w:val="0"/>
        <w:tabs>
          <w:tab w:val="left" w:pos="567"/>
        </w:tabs>
        <w:ind w:left="4536"/>
      </w:pPr>
      <w: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</w:t>
      </w:r>
      <w:r>
        <w:t>ости»</w:t>
      </w:r>
    </w:p>
    <w:p w:rsidR="00FD5DDF" w:rsidRDefault="00FD5DDF">
      <w:pPr>
        <w:spacing w:line="240" w:lineRule="atLeast"/>
      </w:pPr>
    </w:p>
    <w:p w:rsidR="00FD5DDF" w:rsidRDefault="00CA70A3">
      <w:pPr>
        <w:spacing w:line="240" w:lineRule="atLeast"/>
        <w:ind w:left="3261"/>
        <w:jc w:val="right"/>
      </w:pPr>
      <w:r>
        <w:t>ФОРМА</w:t>
      </w:r>
    </w:p>
    <w:p w:rsidR="00FD5DDF" w:rsidRDefault="00FD5DDF">
      <w:pPr>
        <w:rPr>
          <w:sz w:val="72"/>
        </w:rPr>
      </w:pPr>
    </w:p>
    <w:p w:rsidR="00FD5DDF" w:rsidRDefault="00CA70A3">
      <w:pPr>
        <w:spacing w:line="240" w:lineRule="atLeast"/>
        <w:jc w:val="center"/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 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об исправлении допущенных опечаток и ошибок в </w:t>
      </w:r>
      <w:r>
        <w:rPr>
          <w:b/>
        </w:rPr>
        <w:t xml:space="preserve"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 уведомлении о несоответствии </w:t>
      </w:r>
      <w:proofErr w:type="gramStart"/>
      <w:r>
        <w:rPr>
          <w:b/>
        </w:rPr>
        <w:t>построенных</w:t>
      </w:r>
      <w:proofErr w:type="gramEnd"/>
      <w:r>
        <w:rPr>
          <w:b/>
        </w:rPr>
        <w:t xml:space="preserve"> или реконструированных</w:t>
      </w:r>
      <w:r>
        <w:rPr>
          <w:b/>
        </w:rPr>
        <w:t xml:space="preserve"> объекта индивидуального жилищного строительства или садового дома требованиям законодательства о градостроительной деятельности* </w:t>
      </w:r>
    </w:p>
    <w:p w:rsidR="00FD5DDF" w:rsidRDefault="00CA70A3">
      <w:pPr>
        <w:spacing w:line="240" w:lineRule="atLeast"/>
        <w:jc w:val="center"/>
      </w:pPr>
      <w:r>
        <w:rPr>
          <w:b/>
        </w:rPr>
        <w:t>(далее - уведомление)</w:t>
      </w:r>
    </w:p>
    <w:p w:rsidR="00FD5DDF" w:rsidRDefault="00FD5DDF">
      <w:pPr>
        <w:rPr>
          <w:b/>
          <w:sz w:val="48"/>
        </w:rPr>
      </w:pPr>
    </w:p>
    <w:p w:rsidR="00FD5DDF" w:rsidRDefault="00CA70A3">
      <w:pPr>
        <w:jc w:val="right"/>
      </w:pPr>
      <w:r>
        <w:t>«____» _____________ 20___ г.</w:t>
      </w:r>
    </w:p>
    <w:p w:rsidR="00FD5DDF" w:rsidRDefault="00FD5DDF"/>
    <w:p w:rsidR="00FD5DDF" w:rsidRDefault="00CA70A3">
      <w:pPr>
        <w:tabs>
          <w:tab w:val="right" w:leader="underscore" w:pos="9071"/>
        </w:tabs>
      </w:pPr>
      <w:r>
        <w:t>_______________________________________________________________________</w:t>
      </w:r>
      <w:r>
        <w:t>______</w:t>
      </w:r>
    </w:p>
    <w:p w:rsidR="00FD5DDF" w:rsidRDefault="00CA70A3">
      <w:pPr>
        <w:spacing w:line="240" w:lineRule="atLeast"/>
        <w:jc w:val="center"/>
      </w:pPr>
      <w:r>
        <w:rPr>
          <w:sz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D5DDF" w:rsidRDefault="00FD5DDF">
      <w:pPr>
        <w:spacing w:line="240" w:lineRule="atLeast"/>
        <w:jc w:val="center"/>
        <w:rPr>
          <w:sz w:val="20"/>
        </w:rPr>
      </w:pPr>
    </w:p>
    <w:p w:rsidR="00FD5DDF" w:rsidRDefault="00CA70A3">
      <w:pPr>
        <w:spacing w:line="240" w:lineRule="atLeast"/>
        <w:ind w:firstLine="709"/>
      </w:pPr>
      <w:r>
        <w:t>Прошу исправить допущенную опечатку/ ошибку в</w:t>
      </w:r>
      <w:r>
        <w:t xml:space="preserve"> уведомлении.</w:t>
      </w:r>
    </w:p>
    <w:p w:rsidR="00FD5DDF" w:rsidRDefault="00FD5DDF"/>
    <w:p w:rsidR="00FD5DDF" w:rsidRDefault="00CA70A3">
      <w:pPr>
        <w:spacing w:line="240" w:lineRule="atLeast"/>
        <w:jc w:val="center"/>
      </w:pPr>
      <w:r>
        <w:t>1. Сведения о застройщике</w:t>
      </w:r>
    </w:p>
    <w:p w:rsidR="00FD5DDF" w:rsidRDefault="00FD5DDF">
      <w:pPr>
        <w:spacing w:line="240" w:lineRule="atLeast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36"/>
        <w:gridCol w:w="5010"/>
        <w:gridCol w:w="3450"/>
      </w:tblGrid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  <w:jc w:val="center"/>
            </w:pPr>
            <w:r>
              <w:t>1.1.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80" w:line="240" w:lineRule="atLeast"/>
            </w:pPr>
          </w:p>
        </w:tc>
      </w:tr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  <w:jc w:val="center"/>
            </w:pPr>
            <w:r>
              <w:t>1.1.1.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</w:pPr>
            <w:r>
              <w:t>Фамилия, имя, отчество (при наличии)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80" w:line="240" w:lineRule="atLeast"/>
            </w:pPr>
          </w:p>
        </w:tc>
      </w:tr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  <w:jc w:val="center"/>
            </w:pPr>
            <w:r>
              <w:t>1.1.2.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</w:pPr>
            <w:r>
              <w:t xml:space="preserve">Реквизиты документа, удостоверяющего личность (не указываются в случае, </w:t>
            </w:r>
            <w:r>
              <w:t>если застройщик является индивидуальным предпринимателем)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80" w:line="240" w:lineRule="atLeast"/>
            </w:pPr>
          </w:p>
        </w:tc>
      </w:tr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  <w:jc w:val="center"/>
            </w:pPr>
            <w:r>
              <w:t>1.1.3.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</w:pPr>
            <w: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80" w:line="240" w:lineRule="atLeast"/>
            </w:pPr>
          </w:p>
        </w:tc>
      </w:tr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  <w:jc w:val="center"/>
            </w:pPr>
            <w:r>
              <w:t>1.2.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</w:pPr>
            <w:r>
              <w:t>Сведения о юридическом лице (в случ</w:t>
            </w:r>
            <w:r>
              <w:t>ае если застройщиком является юридическое лицо):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80" w:line="240" w:lineRule="atLeast"/>
            </w:pPr>
          </w:p>
        </w:tc>
      </w:tr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  <w:jc w:val="center"/>
            </w:pPr>
            <w:r>
              <w:t>1.2.1.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</w:pPr>
            <w:r>
              <w:t>Полное наименование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80" w:line="240" w:lineRule="atLeast"/>
            </w:pPr>
          </w:p>
        </w:tc>
      </w:tr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  <w:jc w:val="center"/>
            </w:pPr>
            <w:r>
              <w:t>1.2.2.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80" w:line="240" w:lineRule="atLeast"/>
            </w:pPr>
            <w:r>
              <w:t xml:space="preserve">Основной государственный регистрационный </w:t>
            </w:r>
            <w:r>
              <w:lastRenderedPageBreak/>
              <w:t>номер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80" w:line="240" w:lineRule="atLeast"/>
            </w:pPr>
          </w:p>
        </w:tc>
      </w:tr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lastRenderedPageBreak/>
              <w:t>1.2.3.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line="240" w:lineRule="atLeast"/>
            </w:pPr>
            <w:r>
              <w:t>Идентификационный номер налогоплательщика - юридического лица</w:t>
            </w:r>
            <w: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</w:tr>
    </w:tbl>
    <w:p w:rsidR="00FD5DDF" w:rsidRDefault="00FD5DDF">
      <w:pPr>
        <w:spacing w:line="240" w:lineRule="exact"/>
        <w:jc w:val="center"/>
      </w:pPr>
    </w:p>
    <w:p w:rsidR="00FD5DDF" w:rsidRDefault="00CA70A3">
      <w:pPr>
        <w:spacing w:line="240" w:lineRule="atLeast"/>
        <w:jc w:val="center"/>
      </w:pPr>
      <w:r>
        <w:t>2. Сведения о выданном уведомлении, содержащем опечатку/ошибку</w:t>
      </w:r>
    </w:p>
    <w:p w:rsidR="00FD5DDF" w:rsidRDefault="00FD5DDF">
      <w:pPr>
        <w:spacing w:line="240" w:lineRule="exact"/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36"/>
        <w:gridCol w:w="4865"/>
        <w:gridCol w:w="1649"/>
        <w:gridCol w:w="1946"/>
      </w:tblGrid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Орган, выдавший уведомление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Номер документа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Дата документа</w:t>
            </w:r>
          </w:p>
        </w:tc>
      </w:tr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  <w:jc w:val="center"/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</w:tr>
    </w:tbl>
    <w:p w:rsidR="00FD5DDF" w:rsidRDefault="00FD5DDF">
      <w:pPr>
        <w:spacing w:line="240" w:lineRule="exact"/>
        <w:jc w:val="center"/>
      </w:pPr>
    </w:p>
    <w:p w:rsidR="00FD5DDF" w:rsidRDefault="00CA70A3">
      <w:pPr>
        <w:spacing w:line="240" w:lineRule="atLeast"/>
        <w:jc w:val="center"/>
      </w:pPr>
      <w:r>
        <w:t xml:space="preserve">3. Обоснование для внесения </w:t>
      </w:r>
      <w:r>
        <w:t>исправлений в уведомление</w:t>
      </w:r>
    </w:p>
    <w:p w:rsidR="00FD5DDF" w:rsidRDefault="00FD5DDF">
      <w:pPr>
        <w:spacing w:line="240" w:lineRule="exact"/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2461"/>
        <w:gridCol w:w="2460"/>
        <w:gridCol w:w="3595"/>
      </w:tblGrid>
      <w:tr w:rsidR="00FD5DDF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  <w:jc w:val="center"/>
            </w:pPr>
          </w:p>
          <w:p w:rsidR="00FD5DDF" w:rsidRDefault="00CA70A3">
            <w:pPr>
              <w:spacing w:line="240" w:lineRule="atLeast"/>
              <w:jc w:val="center"/>
            </w:pPr>
            <w:r>
              <w:t>Данные (сведения), указанные в уведомлении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 xml:space="preserve">Данные (сведения), которые необходимо указать в уведомлении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t>Обоснование с указанием реквизита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ов</w:t>
            </w:r>
            <w:proofErr w:type="spellEnd"/>
            <w:r>
              <w:t>) документа (-</w:t>
            </w:r>
            <w:proofErr w:type="spellStart"/>
            <w:r>
              <w:t>ов</w:t>
            </w:r>
            <w:proofErr w:type="spellEnd"/>
            <w:r>
              <w:t>), документации, на основании которых принималось решение о выдаче у</w:t>
            </w:r>
            <w:r>
              <w:t>ведомления</w:t>
            </w:r>
          </w:p>
        </w:tc>
      </w:tr>
      <w:tr w:rsidR="00FD5DDF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</w:tr>
    </w:tbl>
    <w:p w:rsidR="00FD5DDF" w:rsidRDefault="00FD5DDF">
      <w:pPr>
        <w:spacing w:line="240" w:lineRule="exact"/>
      </w:pPr>
    </w:p>
    <w:p w:rsidR="00FD5DDF" w:rsidRDefault="00FD5DDF">
      <w:pPr>
        <w:spacing w:line="240" w:lineRule="atLeast"/>
        <w:ind w:firstLine="709"/>
      </w:pPr>
    </w:p>
    <w:p w:rsidR="00FD5DDF" w:rsidRDefault="00CA70A3">
      <w:pPr>
        <w:tabs>
          <w:tab w:val="right" w:pos="9071"/>
        </w:tabs>
      </w:pPr>
      <w:r>
        <w:t xml:space="preserve">Приложение: </w:t>
      </w:r>
      <w:r>
        <w:rPr>
          <w:u w:val="single"/>
        </w:rPr>
        <w:tab/>
      </w:r>
    </w:p>
    <w:p w:rsidR="00FD5DDF" w:rsidRDefault="00CA70A3">
      <w:pPr>
        <w:tabs>
          <w:tab w:val="right" w:pos="9071"/>
        </w:tabs>
      </w:pPr>
      <w:r>
        <w:t>___________________________________________________________________________</w:t>
      </w:r>
    </w:p>
    <w:p w:rsidR="00FD5DDF" w:rsidRDefault="00CA70A3">
      <w:pPr>
        <w:tabs>
          <w:tab w:val="right" w:pos="9071"/>
        </w:tabs>
      </w:pPr>
      <w:r>
        <w:t xml:space="preserve">Номер телефона и адрес электронной почты для связи: </w:t>
      </w:r>
      <w:r>
        <w:rPr>
          <w:u w:val="single"/>
        </w:rPr>
        <w:tab/>
      </w:r>
    </w:p>
    <w:p w:rsidR="00FD5DDF" w:rsidRDefault="00CA70A3">
      <w:r>
        <w:rPr>
          <w:rFonts w:ascii="Times New Roman CYR" w:hAnsi="Times New Roman CYR"/>
        </w:rPr>
        <w:t>Исправленное уведомление о соответствии/</w:t>
      </w:r>
      <w:proofErr w:type="gramStart"/>
      <w:r>
        <w:rPr>
          <w:rFonts w:ascii="Times New Roman CYR" w:hAnsi="Times New Roman CYR"/>
        </w:rPr>
        <w:t>уведомление</w:t>
      </w:r>
      <w:proofErr w:type="gramEnd"/>
      <w:r>
        <w:rPr>
          <w:rFonts w:ascii="Times New Roman CYR" w:hAnsi="Times New Roman CYR"/>
        </w:rPr>
        <w:t xml:space="preserve"> о несоответствии</w:t>
      </w:r>
    </w:p>
    <w:p w:rsidR="00FD5DDF" w:rsidRDefault="00CA70A3">
      <w:r>
        <w:t xml:space="preserve">Результат рассмотрения </w:t>
      </w:r>
      <w:r>
        <w:t>настоящего заявления прошу:</w:t>
      </w:r>
    </w:p>
    <w:p w:rsidR="00FD5DDF" w:rsidRDefault="00FD5DDF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653"/>
        <w:gridCol w:w="843"/>
      </w:tblGrid>
      <w:tr w:rsidR="00FD5DDF"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</w:t>
            </w:r>
            <w:r>
              <w:t>ных услуг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120" w:line="240" w:lineRule="atLeast"/>
              <w:rPr>
                <w:i/>
              </w:rPr>
            </w:pPr>
          </w:p>
        </w:tc>
      </w:tr>
      <w:tr w:rsidR="00FD5DDF"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t xml:space="preserve"> расположенном по адресу:___________________________________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120" w:line="240" w:lineRule="atLeast"/>
            </w:pPr>
          </w:p>
        </w:tc>
      </w:tr>
      <w:tr w:rsidR="00FD5DDF"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 xml:space="preserve">направить на бумажном носителе на почтовый </w:t>
            </w:r>
            <w:r>
              <w:br/>
              <w:t>адрес: _______________________________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after="120" w:line="240" w:lineRule="atLeast"/>
            </w:pPr>
          </w:p>
        </w:tc>
      </w:tr>
      <w:tr w:rsidR="00FD5DDF"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i/>
                <w:sz w:val="18"/>
              </w:rPr>
              <w:t>Указывается один из перечисленных способов</w:t>
            </w:r>
          </w:p>
        </w:tc>
      </w:tr>
    </w:tbl>
    <w:p w:rsidR="00FD5DDF" w:rsidRDefault="00FD5DD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452"/>
        <w:gridCol w:w="2026"/>
        <w:gridCol w:w="526"/>
        <w:gridCol w:w="3145"/>
      </w:tblGrid>
      <w:tr w:rsidR="00FD5DDF">
        <w:tc>
          <w:tcPr>
            <w:tcW w:w="2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</w:tr>
      <w:tr w:rsidR="00FD5DDF">
        <w:tc>
          <w:tcPr>
            <w:tcW w:w="2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/>
        </w:tc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/>
        </w:tc>
        <w:tc>
          <w:tcPr>
            <w:tcW w:w="20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proofErr w:type="gramStart"/>
            <w:r>
              <w:rPr>
                <w:sz w:val="18"/>
              </w:rPr>
              <w:t xml:space="preserve">(фамилия, имя, отчество </w:t>
            </w:r>
            <w:r>
              <w:rPr>
                <w:sz w:val="18"/>
              </w:rPr>
              <w:br/>
              <w:t>(при наличии)</w:t>
            </w:r>
            <w:proofErr w:type="gramEnd"/>
          </w:p>
        </w:tc>
      </w:tr>
    </w:tbl>
    <w:p w:rsidR="00FD5DDF" w:rsidRDefault="00FD5DDF">
      <w:pPr>
        <w:spacing w:line="120" w:lineRule="exact"/>
      </w:pPr>
    </w:p>
    <w:p w:rsidR="00FD5DDF" w:rsidRDefault="00CA70A3">
      <w:r>
        <w:t>*Нужное подчеркнуть.</w:t>
      </w:r>
    </w:p>
    <w:p w:rsidR="00FD5DDF" w:rsidRDefault="00FD5DDF">
      <w:pPr>
        <w:spacing w:line="120" w:lineRule="exact"/>
      </w:pPr>
    </w:p>
    <w:p w:rsidR="00FD5DDF" w:rsidRDefault="00FD5DDF">
      <w:pPr>
        <w:spacing w:line="240" w:lineRule="atLeast"/>
        <w:ind w:left="3402"/>
        <w:jc w:val="center"/>
      </w:pPr>
    </w:p>
    <w:p w:rsidR="00FD5DDF" w:rsidRDefault="00CA70A3">
      <w:pPr>
        <w:pageBreakBefore/>
        <w:ind w:left="4536"/>
      </w:pPr>
      <w:r>
        <w:lastRenderedPageBreak/>
        <w:t>Приложение № 3</w:t>
      </w:r>
    </w:p>
    <w:p w:rsidR="00FD5DDF" w:rsidRDefault="00CA70A3">
      <w:pPr>
        <w:widowControl w:val="0"/>
        <w:ind w:left="4536"/>
      </w:pPr>
      <w:r>
        <w:t>к Административному регламенту  предоставления муниципальной услуги</w:t>
      </w:r>
    </w:p>
    <w:p w:rsidR="00FD5DDF" w:rsidRDefault="00CA70A3">
      <w:pPr>
        <w:widowControl w:val="0"/>
        <w:tabs>
          <w:tab w:val="left" w:pos="567"/>
        </w:tabs>
        <w:ind w:left="4536"/>
      </w:pPr>
      <w: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</w:r>
      <w:r>
        <w:t>требованиям законодательства Российской Федерации о градостроительной деятельности»</w:t>
      </w:r>
    </w:p>
    <w:p w:rsidR="00FD5DDF" w:rsidRDefault="00FD5DDF">
      <w:pPr>
        <w:spacing w:line="240" w:lineRule="atLeast"/>
        <w:ind w:left="3402"/>
        <w:jc w:val="center"/>
      </w:pPr>
    </w:p>
    <w:p w:rsidR="00FD5DDF" w:rsidRDefault="00CA70A3">
      <w:pPr>
        <w:jc w:val="right"/>
      </w:pPr>
      <w:r>
        <w:t>ФОРМА</w:t>
      </w:r>
    </w:p>
    <w:p w:rsidR="00FD5DDF" w:rsidRDefault="00FD5DDF"/>
    <w:p w:rsidR="00FD5DDF" w:rsidRDefault="00CA70A3">
      <w:pPr>
        <w:spacing w:line="240" w:lineRule="atLeast"/>
        <w:ind w:left="3969"/>
      </w:pPr>
      <w:r>
        <w:t>Кому ____________________________________________</w:t>
      </w:r>
    </w:p>
    <w:p w:rsidR="00FD5DDF" w:rsidRDefault="00CA70A3">
      <w:pPr>
        <w:ind w:left="3969"/>
        <w:jc w:val="center"/>
      </w:pPr>
      <w:proofErr w:type="gramStart"/>
      <w:r>
        <w:rPr>
          <w:sz w:val="18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>
        <w:rPr>
          <w:sz w:val="18"/>
        </w:rPr>
        <w:t>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FD5DDF" w:rsidRDefault="00CA70A3">
      <w:pPr>
        <w:spacing w:line="240" w:lineRule="atLeast"/>
        <w:ind w:left="3969"/>
      </w:pPr>
      <w:r>
        <w:t>________________________________________________________________________________________</w:t>
      </w:r>
    </w:p>
    <w:p w:rsidR="00FD5DDF" w:rsidRDefault="00CA70A3">
      <w:pPr>
        <w:ind w:left="3969"/>
        <w:jc w:val="center"/>
      </w:pPr>
      <w:r>
        <w:rPr>
          <w:sz w:val="18"/>
        </w:rPr>
        <w:t>почтовый индекс и адрес, телефон, адрес э</w:t>
      </w:r>
      <w:r>
        <w:rPr>
          <w:sz w:val="18"/>
        </w:rPr>
        <w:t>лектронной почты застройщика)</w:t>
      </w:r>
    </w:p>
    <w:p w:rsidR="00FD5DDF" w:rsidRDefault="00FD5DDF">
      <w:pPr>
        <w:rPr>
          <w:sz w:val="72"/>
        </w:rPr>
      </w:pPr>
    </w:p>
    <w:p w:rsidR="00FD5DDF" w:rsidRDefault="00CA70A3">
      <w:pPr>
        <w:spacing w:line="240" w:lineRule="atLeast"/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5DDF" w:rsidRDefault="00CA70A3">
      <w:pPr>
        <w:spacing w:line="240" w:lineRule="atLeast"/>
        <w:jc w:val="center"/>
      </w:pPr>
      <w:r>
        <w:rPr>
          <w:b/>
        </w:rPr>
        <w:t>об отказе во внесении исправлений 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уведомление о соответствии </w:t>
      </w:r>
      <w:proofErr w:type="gramStart"/>
      <w:r>
        <w:rPr>
          <w:b/>
        </w:rPr>
        <w:t>построенных</w:t>
      </w:r>
      <w:proofErr w:type="gramEnd"/>
      <w:r>
        <w:rPr>
          <w:b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</w:t>
      </w:r>
      <w:r>
        <w:rPr>
          <w:b/>
        </w:rPr>
        <w:t xml:space="preserve">ой деятельности, 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уведомление о несоответствии </w:t>
      </w:r>
      <w:proofErr w:type="gramStart"/>
      <w:r>
        <w:rPr>
          <w:b/>
        </w:rPr>
        <w:t>построенных</w:t>
      </w:r>
      <w:proofErr w:type="gramEnd"/>
      <w:r>
        <w:rPr>
          <w:b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деятельности**</w:t>
      </w:r>
    </w:p>
    <w:p w:rsidR="00FD5DDF" w:rsidRDefault="00CA70A3">
      <w:pPr>
        <w:spacing w:line="240" w:lineRule="atLeast"/>
        <w:jc w:val="center"/>
      </w:pPr>
      <w:r>
        <w:rPr>
          <w:b/>
        </w:rPr>
        <w:t>(далее – уведомление)</w:t>
      </w:r>
    </w:p>
    <w:p w:rsidR="00FD5DDF" w:rsidRDefault="00FD5DDF">
      <w:pPr>
        <w:spacing w:line="240" w:lineRule="atLeast"/>
        <w:jc w:val="center"/>
        <w:rPr>
          <w:b/>
          <w:sz w:val="48"/>
        </w:rPr>
      </w:pPr>
    </w:p>
    <w:p w:rsidR="00FD5DDF" w:rsidRDefault="00CA70A3">
      <w:r>
        <w:t>_____________________</w:t>
      </w:r>
      <w:r>
        <w:t>________________________________________________________</w:t>
      </w:r>
    </w:p>
    <w:p w:rsidR="00FD5DDF" w:rsidRDefault="00CA70A3">
      <w:pPr>
        <w:jc w:val="center"/>
      </w:pPr>
      <w:r>
        <w:rPr>
          <w:sz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FD5DDF" w:rsidRDefault="00CA70A3">
      <w:pPr>
        <w:jc w:val="both"/>
      </w:pPr>
      <w: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>
        <w:t>от</w:t>
      </w:r>
      <w:proofErr w:type="gramEnd"/>
      <w:r>
        <w:t> </w:t>
      </w:r>
      <w:r>
        <w:t xml:space="preserve">___________ № ____________   принято </w:t>
      </w:r>
      <w:proofErr w:type="gramStart"/>
      <w:r>
        <w:t>решение</w:t>
      </w:r>
      <w:proofErr w:type="gramEnd"/>
      <w:r>
        <w:t xml:space="preserve"> об отказе во внесении</w:t>
      </w:r>
      <w:r>
        <w:tab/>
      </w:r>
      <w:r>
        <w:rPr>
          <w:sz w:val="18"/>
        </w:rPr>
        <w:t>                                    (дата и номер регистрации)</w:t>
      </w:r>
      <w:r>
        <w:t xml:space="preserve"> </w:t>
      </w:r>
    </w:p>
    <w:p w:rsidR="00FD5DDF" w:rsidRDefault="00CA70A3">
      <w:r>
        <w:t>исправлений в уведомление.</w:t>
      </w:r>
    </w:p>
    <w:p w:rsidR="00FD5DDF" w:rsidRDefault="00FD5DDF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3"/>
        <w:gridCol w:w="4198"/>
        <w:gridCol w:w="3595"/>
      </w:tblGrid>
      <w:tr w:rsidR="00FD5DDF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№ пункта</w:t>
            </w:r>
          </w:p>
          <w:p w:rsidR="00FD5DDF" w:rsidRDefault="00CA70A3">
            <w:pPr>
              <w:spacing w:line="240" w:lineRule="atLeast"/>
              <w:jc w:val="center"/>
            </w:pPr>
            <w:proofErr w:type="spellStart"/>
            <w:proofErr w:type="gramStart"/>
            <w:r>
              <w:t>Администра-тивного</w:t>
            </w:r>
            <w:proofErr w:type="spellEnd"/>
            <w:proofErr w:type="gramEnd"/>
            <w:r>
              <w:t xml:space="preserve"> регламента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 xml:space="preserve">Наименование основания </w:t>
            </w:r>
            <w:proofErr w:type="gramStart"/>
            <w:r>
              <w:t xml:space="preserve">для отказа во внесении исправлений </w:t>
            </w:r>
            <w:r>
              <w:t>в уведомление в соответствии с Административным регламентом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Разъяснение причин отказа во внесении исправлений в уведомление</w:t>
            </w:r>
          </w:p>
        </w:tc>
      </w:tr>
      <w:tr w:rsidR="00FD5DDF">
        <w:trPr>
          <w:trHeight w:val="102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подпункт "а" пункта 2.26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t xml:space="preserve">Указываются </w:t>
            </w:r>
            <w:r>
              <w:rPr>
                <w:i/>
              </w:rPr>
              <w:t>основания такого вывода</w:t>
            </w:r>
          </w:p>
        </w:tc>
      </w:tr>
      <w:tr w:rsidR="00FD5DDF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подпункт "б" пункта 2.26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отсутствие факта допущения опечатки или ошибки в уведомлении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FD5DDF" w:rsidRDefault="00FD5DDF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FD5DDF" w:rsidRDefault="00CA70A3">
      <w:pPr>
        <w:pStyle w:val="ConsPlusNonformat"/>
        <w:ind w:firstLine="708"/>
        <w:jc w:val="both"/>
      </w:pPr>
      <w:r>
        <w:rPr>
          <w:rFonts w:ascii="Times New Roman" w:hAnsi="Times New Roman"/>
          <w:sz w:val="24"/>
        </w:rPr>
        <w:t xml:space="preserve">Вы вправе повторно обратиться с заявлением об исправлении допущенных опечаток и ошибок в уведомлении после </w:t>
      </w:r>
      <w:r>
        <w:rPr>
          <w:rFonts w:ascii="Times New Roman" w:hAnsi="Times New Roman"/>
          <w:sz w:val="24"/>
        </w:rPr>
        <w:t>устранения указанных нарушений.</w:t>
      </w:r>
    </w:p>
    <w:p w:rsidR="00FD5DDF" w:rsidRDefault="00CA70A3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/>
          <w:sz w:val="24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sz w:val="28"/>
        </w:rPr>
        <w:t xml:space="preserve">_________________________________________________________ __________________________________________________________________, </w:t>
      </w:r>
      <w:r>
        <w:rPr>
          <w:rFonts w:ascii="Times New Roman" w:hAnsi="Times New Roman"/>
          <w:sz w:val="24"/>
        </w:rPr>
        <w:t>а также в судебн</w:t>
      </w:r>
      <w:r>
        <w:rPr>
          <w:rFonts w:ascii="Times New Roman" w:hAnsi="Times New Roman"/>
          <w:sz w:val="24"/>
        </w:rPr>
        <w:t>ом порядке.</w:t>
      </w:r>
      <w:proofErr w:type="gramEnd"/>
    </w:p>
    <w:p w:rsidR="00FD5DDF" w:rsidRDefault="00CA70A3">
      <w:pPr>
        <w:pStyle w:val="ConsPlusNonformat"/>
        <w:ind w:firstLine="708"/>
        <w:jc w:val="both"/>
      </w:pPr>
      <w:r>
        <w:rPr>
          <w:rFonts w:ascii="Times New Roman" w:hAnsi="Times New Roman"/>
          <w:sz w:val="24"/>
        </w:rPr>
        <w:t>Дополнительно информируем: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________________________________________________________________________________________________________________________________________________________________________.</w:t>
      </w:r>
    </w:p>
    <w:p w:rsidR="00FD5DDF" w:rsidRDefault="00CA70A3">
      <w:pPr>
        <w:pStyle w:val="ConsPlusNonformat"/>
        <w:ind w:firstLine="708"/>
        <w:jc w:val="center"/>
      </w:pPr>
      <w:r>
        <w:rPr>
          <w:rFonts w:ascii="Times New Roman" w:hAnsi="Times New Roman"/>
          <w:sz w:val="18"/>
        </w:rPr>
        <w:t>(указывается информация, необходимая для устране</w:t>
      </w:r>
      <w:r>
        <w:rPr>
          <w:rFonts w:ascii="Times New Roman" w:hAnsi="Times New Roman"/>
          <w:sz w:val="18"/>
        </w:rPr>
        <w:t>ния причин отказа во внесении исправлений в уведомление, а также иная дополнительная информация при наличии)</w:t>
      </w:r>
    </w:p>
    <w:p w:rsidR="00FD5DDF" w:rsidRDefault="00FD5DD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1701"/>
        <w:gridCol w:w="709"/>
        <w:gridCol w:w="3346"/>
      </w:tblGrid>
      <w:tr w:rsidR="00FD5DDF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5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</w:tr>
      <w:tr w:rsidR="00FD5DDF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18"/>
              </w:rPr>
              <w:t>(должность)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proofErr w:type="gramStart"/>
            <w:r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br/>
              <w:t>(при наличии)</w:t>
            </w:r>
            <w:proofErr w:type="gramEnd"/>
          </w:p>
        </w:tc>
      </w:tr>
    </w:tbl>
    <w:p w:rsidR="00FD5DDF" w:rsidRDefault="00CA70A3">
      <w:r>
        <w:t>Дата</w:t>
      </w:r>
    </w:p>
    <w:p w:rsidR="00FD5DDF" w:rsidRDefault="00FD5DDF"/>
    <w:p w:rsidR="00FD5DDF" w:rsidRDefault="00CA70A3">
      <w:r>
        <w:t xml:space="preserve">*Сведения об ИНН в отношении иностранного юридического лица не </w:t>
      </w:r>
      <w:r>
        <w:t>указываются.</w:t>
      </w:r>
    </w:p>
    <w:p w:rsidR="00FD5DDF" w:rsidRDefault="00CA70A3">
      <w:r>
        <w:t>**Нужное подчеркнуть.</w:t>
      </w:r>
    </w:p>
    <w:p w:rsidR="00FD5DDF" w:rsidRDefault="00FD5DDF"/>
    <w:p w:rsidR="00FD5DDF" w:rsidRDefault="00CA70A3">
      <w:pPr>
        <w:pageBreakBefore/>
        <w:ind w:left="4536"/>
      </w:pPr>
      <w:r>
        <w:lastRenderedPageBreak/>
        <w:t>Приложение № 4</w:t>
      </w:r>
    </w:p>
    <w:p w:rsidR="00FD5DDF" w:rsidRDefault="00CA70A3">
      <w:pPr>
        <w:widowControl w:val="0"/>
        <w:ind w:left="4536"/>
      </w:pPr>
      <w:r>
        <w:t>к Административному регламенту  предоставления муниципальной услуги</w:t>
      </w:r>
    </w:p>
    <w:p w:rsidR="00FD5DDF" w:rsidRDefault="00CA70A3">
      <w:pPr>
        <w:widowControl w:val="0"/>
        <w:tabs>
          <w:tab w:val="left" w:pos="567"/>
        </w:tabs>
        <w:ind w:left="4536"/>
      </w:pPr>
      <w: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</w:t>
      </w:r>
      <w:r>
        <w:t>дома требованиям законодательства Российской Федерации о градостроительной деятельности»</w:t>
      </w:r>
    </w:p>
    <w:p w:rsidR="00FD5DDF" w:rsidRDefault="00FD5DDF">
      <w:pPr>
        <w:spacing w:line="240" w:lineRule="atLeast"/>
        <w:ind w:left="3261"/>
        <w:jc w:val="center"/>
      </w:pPr>
    </w:p>
    <w:p w:rsidR="00FD5DDF" w:rsidRDefault="00CA70A3">
      <w:pPr>
        <w:spacing w:line="240" w:lineRule="atLeast"/>
        <w:ind w:left="3261"/>
        <w:jc w:val="right"/>
      </w:pPr>
      <w:r>
        <w:t>ФОРМА</w:t>
      </w:r>
    </w:p>
    <w:p w:rsidR="00FD5DDF" w:rsidRDefault="00FD5DDF">
      <w:pPr>
        <w:rPr>
          <w:sz w:val="72"/>
        </w:rPr>
      </w:pPr>
    </w:p>
    <w:p w:rsidR="00FD5DDF" w:rsidRDefault="00CA70A3">
      <w:pPr>
        <w:spacing w:line="240" w:lineRule="atLeast"/>
        <w:jc w:val="center"/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FD5DDF" w:rsidRDefault="00CA70A3">
      <w:pPr>
        <w:spacing w:line="240" w:lineRule="atLeast"/>
        <w:jc w:val="center"/>
      </w:pPr>
      <w:r>
        <w:rPr>
          <w:b/>
        </w:rPr>
        <w:t>о выдаче дубликата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уведомления о соответствии </w:t>
      </w:r>
      <w:proofErr w:type="gramStart"/>
      <w:r>
        <w:rPr>
          <w:b/>
        </w:rPr>
        <w:t>построенных</w:t>
      </w:r>
      <w:proofErr w:type="gramEnd"/>
      <w:r>
        <w:rPr>
          <w:b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уведомления о несоответствии </w:t>
      </w:r>
      <w:proofErr w:type="gramStart"/>
      <w:r>
        <w:rPr>
          <w:b/>
        </w:rPr>
        <w:t>построенных</w:t>
      </w:r>
      <w:proofErr w:type="gramEnd"/>
      <w:r>
        <w:rPr>
          <w:b/>
        </w:rPr>
        <w:t xml:space="preserve"> или реконструированных </w:t>
      </w:r>
      <w:r>
        <w:rPr>
          <w:b/>
        </w:rPr>
        <w:t xml:space="preserve">объекта индивидуального жилищного строительства или садового дома требованиям законодательства о градостроительной деятельности* </w:t>
      </w:r>
    </w:p>
    <w:p w:rsidR="00FD5DDF" w:rsidRDefault="00CA70A3">
      <w:pPr>
        <w:spacing w:line="240" w:lineRule="atLeast"/>
        <w:jc w:val="center"/>
      </w:pPr>
      <w:r>
        <w:rPr>
          <w:b/>
        </w:rPr>
        <w:t>(далее - уведомление)</w:t>
      </w:r>
    </w:p>
    <w:p w:rsidR="00FD5DDF" w:rsidRDefault="00FD5DDF">
      <w:pPr>
        <w:rPr>
          <w:b/>
          <w:sz w:val="48"/>
        </w:rPr>
      </w:pPr>
    </w:p>
    <w:p w:rsidR="00FD5DDF" w:rsidRDefault="00CA70A3">
      <w:pPr>
        <w:jc w:val="right"/>
      </w:pPr>
      <w:r>
        <w:t>"____" __________ 20___ г.</w:t>
      </w:r>
    </w:p>
    <w:p w:rsidR="00FD5DDF" w:rsidRDefault="00FD5DDF"/>
    <w:p w:rsidR="00FD5DDF" w:rsidRDefault="00CA70A3">
      <w:pPr>
        <w:tabs>
          <w:tab w:val="right" w:leader="underscore" w:pos="9071"/>
        </w:tabs>
      </w:pPr>
      <w:r>
        <w:t>___________________________________________________________________________</w:t>
      </w:r>
      <w:r>
        <w:t>__</w:t>
      </w:r>
    </w:p>
    <w:p w:rsidR="00FD5DDF" w:rsidRDefault="00CA70A3">
      <w:pPr>
        <w:tabs>
          <w:tab w:val="right" w:leader="underscore" w:pos="9071"/>
        </w:tabs>
        <w:jc w:val="center"/>
      </w:pPr>
      <w:r>
        <w:rPr>
          <w:sz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FD5DDF" w:rsidRDefault="00FD5DDF">
      <w:pPr>
        <w:rPr>
          <w:sz w:val="18"/>
        </w:rPr>
      </w:pPr>
    </w:p>
    <w:p w:rsidR="00FD5DDF" w:rsidRDefault="00CA70A3">
      <w:pPr>
        <w:spacing w:line="240" w:lineRule="atLeast"/>
        <w:jc w:val="center"/>
      </w:pPr>
      <w:r>
        <w:t>1. Сведения о застройщике</w:t>
      </w:r>
    </w:p>
    <w:p w:rsidR="00FD5DDF" w:rsidRDefault="00FD5DDF">
      <w:pPr>
        <w:spacing w:line="240" w:lineRule="atLeast"/>
        <w:jc w:val="center"/>
        <w:rPr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79"/>
        <w:gridCol w:w="5067"/>
        <w:gridCol w:w="3450"/>
      </w:tblGrid>
      <w:tr w:rsidR="00FD5DD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  <w:jc w:val="center"/>
            </w:pPr>
            <w:r>
              <w:t>1.1.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before="40" w:after="80" w:line="240" w:lineRule="atLeast"/>
            </w:pPr>
          </w:p>
        </w:tc>
      </w:tr>
      <w:tr w:rsidR="00FD5DD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  <w:jc w:val="center"/>
            </w:pPr>
            <w:r>
              <w:t>1.1.1.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</w:pPr>
            <w:r>
              <w:t xml:space="preserve">Фамилия, имя, отчество (при </w:t>
            </w:r>
            <w:r>
              <w:t>наличии)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before="40" w:after="80" w:line="240" w:lineRule="atLeast"/>
            </w:pPr>
          </w:p>
        </w:tc>
      </w:tr>
      <w:tr w:rsidR="00FD5DD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  <w:jc w:val="center"/>
            </w:pPr>
            <w:r>
              <w:t>1.1.2.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</w:pPr>
            <w: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before="40" w:after="80" w:line="240" w:lineRule="atLeast"/>
            </w:pPr>
          </w:p>
        </w:tc>
      </w:tr>
      <w:tr w:rsidR="00FD5DD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  <w:jc w:val="center"/>
            </w:pPr>
            <w:r>
              <w:t>1.1.3.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</w:pPr>
            <w:r>
              <w:t>Основной государственный регистрационный номер индивидуального предпринимателя (в случае если застр</w:t>
            </w:r>
            <w:r>
              <w:t>ойщик является индивидуальным предпринимателем)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before="40" w:after="80" w:line="240" w:lineRule="atLeast"/>
            </w:pPr>
          </w:p>
        </w:tc>
      </w:tr>
      <w:tr w:rsidR="00FD5DD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  <w:jc w:val="center"/>
            </w:pPr>
            <w:r>
              <w:t>1.2.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</w:pPr>
            <w: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before="40" w:after="80" w:line="240" w:lineRule="atLeast"/>
            </w:pPr>
          </w:p>
        </w:tc>
      </w:tr>
      <w:tr w:rsidR="00FD5DD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  <w:jc w:val="center"/>
            </w:pPr>
            <w:r>
              <w:t>1.2.1.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</w:pPr>
            <w:r>
              <w:t>Полное наименование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before="40" w:after="80" w:line="240" w:lineRule="atLeast"/>
            </w:pPr>
          </w:p>
        </w:tc>
      </w:tr>
      <w:tr w:rsidR="00FD5DD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  <w:jc w:val="center"/>
            </w:pPr>
            <w:r>
              <w:t>1.2.2.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</w:pPr>
            <w:r>
              <w:t>Основной государственный регистрационный номер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before="40" w:after="80" w:line="240" w:lineRule="atLeast"/>
            </w:pPr>
          </w:p>
        </w:tc>
      </w:tr>
      <w:tr w:rsidR="00FD5DD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  <w:jc w:val="center"/>
            </w:pPr>
            <w:r>
              <w:t>1.2.3.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before="40" w:after="80" w:line="240" w:lineRule="atLeast"/>
            </w:pPr>
            <w:r>
              <w:t xml:space="preserve">Идентификационный номер </w:t>
            </w:r>
            <w:r>
              <w:lastRenderedPageBreak/>
              <w:t>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before="40" w:after="80" w:line="240" w:lineRule="atLeast"/>
            </w:pPr>
          </w:p>
        </w:tc>
      </w:tr>
    </w:tbl>
    <w:p w:rsidR="00FD5DDF" w:rsidRDefault="00FD5DDF">
      <w:pPr>
        <w:spacing w:line="240" w:lineRule="atLeast"/>
        <w:rPr>
          <w:b/>
        </w:rPr>
      </w:pPr>
    </w:p>
    <w:p w:rsidR="00FD5DDF" w:rsidRDefault="00CA70A3">
      <w:pPr>
        <w:spacing w:line="240" w:lineRule="atLeast"/>
        <w:jc w:val="center"/>
      </w:pPr>
      <w:r>
        <w:t>2. Сведения о выданном уведомлении</w:t>
      </w:r>
    </w:p>
    <w:p w:rsidR="00FD5DDF" w:rsidRDefault="00FD5DDF">
      <w:pPr>
        <w:spacing w:line="240" w:lineRule="atLeast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36"/>
        <w:gridCol w:w="4595"/>
        <w:gridCol w:w="1927"/>
        <w:gridCol w:w="1938"/>
      </w:tblGrid>
      <w:tr w:rsidR="00FD5DD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 xml:space="preserve">Орган, выдавший уведомление </w:t>
            </w:r>
            <w:r>
              <w:b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Номер документа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Дата документа</w:t>
            </w:r>
          </w:p>
        </w:tc>
      </w:tr>
      <w:tr w:rsidR="00FD5DDF">
        <w:trPr>
          <w:trHeight w:val="93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>
            <w:pPr>
              <w:spacing w:line="240" w:lineRule="atLeast"/>
              <w:jc w:val="center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>
            <w:pPr>
              <w:spacing w:line="240" w:lineRule="atLeast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>
            <w:pPr>
              <w:spacing w:line="240" w:lineRule="atLeast"/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>
            <w:pPr>
              <w:spacing w:line="240" w:lineRule="atLeast"/>
              <w:jc w:val="center"/>
            </w:pPr>
          </w:p>
        </w:tc>
      </w:tr>
    </w:tbl>
    <w:p w:rsidR="00FD5DDF" w:rsidRDefault="00FD5DDF"/>
    <w:p w:rsidR="00FD5DDF" w:rsidRDefault="00CA70A3">
      <w:pPr>
        <w:spacing w:line="240" w:lineRule="atLeast"/>
        <w:ind w:firstLine="709"/>
      </w:pPr>
      <w:r>
        <w:t>Прошу выдать дубликат уведомления.</w:t>
      </w:r>
    </w:p>
    <w:p w:rsidR="00FD5DDF" w:rsidRDefault="00FD5DDF">
      <w:pPr>
        <w:spacing w:line="240" w:lineRule="atLeast"/>
        <w:ind w:firstLine="709"/>
      </w:pPr>
    </w:p>
    <w:p w:rsidR="00FD5DDF" w:rsidRDefault="00CA70A3">
      <w:pPr>
        <w:tabs>
          <w:tab w:val="right" w:leader="underscore" w:pos="9071"/>
        </w:tabs>
      </w:pPr>
      <w:r>
        <w:t xml:space="preserve">Приложение: </w:t>
      </w:r>
      <w:r>
        <w:tab/>
      </w:r>
    </w:p>
    <w:p w:rsidR="00FD5DDF" w:rsidRDefault="00CA70A3">
      <w:pPr>
        <w:tabs>
          <w:tab w:val="right" w:pos="9071"/>
        </w:tabs>
      </w:pPr>
      <w:r>
        <w:t xml:space="preserve">Номер телефона и адрес электронной почты для связи: </w:t>
      </w:r>
      <w:r>
        <w:rPr>
          <w:u w:val="single"/>
        </w:rPr>
        <w:tab/>
      </w:r>
    </w:p>
    <w:p w:rsidR="00FD5DDF" w:rsidRDefault="00CA70A3">
      <w:r>
        <w:t>Результат рассмотрения настоящего заявления прошу:</w:t>
      </w:r>
    </w:p>
    <w:p w:rsidR="00FD5DDF" w:rsidRDefault="00FD5DDF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08"/>
        <w:gridCol w:w="1388"/>
      </w:tblGrid>
      <w:tr w:rsidR="00FD5DDF"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направить в форме электронного документа в Личный кабинет в федеральной государственной информационн</w:t>
            </w:r>
            <w:r>
              <w:t>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  <w:rPr>
                <w:i/>
              </w:rPr>
            </w:pPr>
          </w:p>
        </w:tc>
      </w:tr>
      <w:tr w:rsidR="00FD5DDF"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 xml:space="preserve">выдать на бумажном носителе при личном обращении в уполномоченный орган государственной власти, орган местного </w:t>
            </w:r>
            <w:r>
              <w:t>самоуправления либо в многофункциональный центр предоставления государственных и муниципальных услуг, расположенном по адресу:__________________________________________________________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</w:tr>
      <w:tr w:rsidR="00FD5DDF"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направить  на бумажном носителе на почтовый адрес: __________________</w:t>
            </w:r>
            <w:r>
              <w:t>________________________________________________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spacing w:line="240" w:lineRule="atLeast"/>
            </w:pPr>
          </w:p>
        </w:tc>
      </w:tr>
      <w:tr w:rsidR="00FD5DDF">
        <w:trPr>
          <w:trHeight w:val="337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FD5DDF" w:rsidRDefault="00FD5DDF"/>
    <w:p w:rsidR="00FD5DDF" w:rsidRDefault="00FD5DD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814"/>
        <w:gridCol w:w="1664"/>
        <w:gridCol w:w="526"/>
        <w:gridCol w:w="3145"/>
      </w:tblGrid>
      <w:tr w:rsidR="00FD5DDF">
        <w:tc>
          <w:tcPr>
            <w:tcW w:w="2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8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</w:tr>
      <w:tr w:rsidR="00FD5DDF">
        <w:tc>
          <w:tcPr>
            <w:tcW w:w="2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/>
        </w:tc>
        <w:tc>
          <w:tcPr>
            <w:tcW w:w="8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/>
        </w:tc>
        <w:tc>
          <w:tcPr>
            <w:tcW w:w="16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proofErr w:type="gramStart"/>
            <w:r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br/>
              <w:t>(при наличии)</w:t>
            </w:r>
            <w:proofErr w:type="gramEnd"/>
          </w:p>
        </w:tc>
      </w:tr>
    </w:tbl>
    <w:p w:rsidR="00FD5DDF" w:rsidRDefault="00FD5DDF"/>
    <w:p w:rsidR="00FD5DDF" w:rsidRDefault="00CA70A3">
      <w:r>
        <w:t>*Нужное подчеркнуть.</w:t>
      </w:r>
    </w:p>
    <w:p w:rsidR="00FD5DDF" w:rsidRDefault="00CA70A3">
      <w:pPr>
        <w:pageBreakBefore/>
        <w:ind w:left="4536"/>
      </w:pPr>
      <w:r>
        <w:lastRenderedPageBreak/>
        <w:t>Приложение № 5</w:t>
      </w:r>
    </w:p>
    <w:p w:rsidR="00FD5DDF" w:rsidRDefault="00CA70A3">
      <w:pPr>
        <w:widowControl w:val="0"/>
        <w:ind w:left="4536"/>
      </w:pPr>
      <w:r>
        <w:t xml:space="preserve">к Административному регламенту  предоставления муниципальной </w:t>
      </w:r>
      <w:r>
        <w:t>услуги</w:t>
      </w:r>
    </w:p>
    <w:p w:rsidR="00FD5DDF" w:rsidRDefault="00CA70A3">
      <w:pPr>
        <w:widowControl w:val="0"/>
        <w:ind w:left="4536"/>
      </w:pPr>
      <w: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FD5DDF" w:rsidRDefault="00FD5DDF">
      <w:pPr>
        <w:spacing w:line="240" w:lineRule="atLeast"/>
        <w:ind w:left="3402"/>
        <w:jc w:val="center"/>
      </w:pPr>
    </w:p>
    <w:p w:rsidR="00FD5DDF" w:rsidRDefault="00CA70A3">
      <w:pPr>
        <w:spacing w:line="240" w:lineRule="atLeast"/>
        <w:ind w:left="3402"/>
        <w:jc w:val="right"/>
      </w:pPr>
      <w:r>
        <w:t>ФОРМА</w:t>
      </w:r>
    </w:p>
    <w:p w:rsidR="00FD5DDF" w:rsidRDefault="00FD5DDF"/>
    <w:p w:rsidR="00FD5DDF" w:rsidRDefault="00CA70A3">
      <w:pPr>
        <w:spacing w:line="240" w:lineRule="atLeast"/>
        <w:ind w:left="3969"/>
      </w:pPr>
      <w:r>
        <w:t>Кому __________</w:t>
      </w:r>
      <w:r>
        <w:t>__________________________________</w:t>
      </w:r>
    </w:p>
    <w:p w:rsidR="00FD5DDF" w:rsidRDefault="00CA70A3">
      <w:pPr>
        <w:ind w:left="3969"/>
        <w:jc w:val="center"/>
      </w:pPr>
      <w:proofErr w:type="gramStart"/>
      <w:r>
        <w:rPr>
          <w:sz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</w:t>
      </w:r>
      <w:r>
        <w:rPr>
          <w:sz w:val="18"/>
        </w:rPr>
        <w:t>ридического лица</w:t>
      </w:r>
      <w:proofErr w:type="gramEnd"/>
    </w:p>
    <w:p w:rsidR="00FD5DDF" w:rsidRDefault="00CA70A3">
      <w:pPr>
        <w:spacing w:line="240" w:lineRule="atLeast"/>
        <w:ind w:left="3969"/>
      </w:pPr>
      <w:r>
        <w:t>________________________________________________________________________________________</w:t>
      </w:r>
    </w:p>
    <w:p w:rsidR="00FD5DDF" w:rsidRDefault="00CA70A3">
      <w:pPr>
        <w:ind w:left="3969"/>
        <w:jc w:val="center"/>
      </w:pPr>
      <w:r>
        <w:rPr>
          <w:sz w:val="18"/>
        </w:rPr>
        <w:t>почтовый индекс и адрес, телефон, адрес электронной почты застройщика)</w:t>
      </w:r>
    </w:p>
    <w:p w:rsidR="00FD5DDF" w:rsidRDefault="00FD5DDF">
      <w:pPr>
        <w:ind w:left="3528"/>
        <w:jc w:val="center"/>
        <w:rPr>
          <w:sz w:val="20"/>
        </w:rPr>
      </w:pPr>
    </w:p>
    <w:p w:rsidR="00FD5DDF" w:rsidRDefault="00FD5DDF">
      <w:pPr>
        <w:rPr>
          <w:sz w:val="20"/>
        </w:rPr>
      </w:pPr>
    </w:p>
    <w:p w:rsidR="00FD5DDF" w:rsidRDefault="00CA70A3">
      <w:pPr>
        <w:spacing w:line="240" w:lineRule="atLeast"/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об отказе в выдаче дубликата 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уведомления о соответствии </w:t>
      </w:r>
      <w:proofErr w:type="gramStart"/>
      <w:r>
        <w:rPr>
          <w:b/>
        </w:rPr>
        <w:t>построенных</w:t>
      </w:r>
      <w:proofErr w:type="gramEnd"/>
      <w:r>
        <w:rPr>
          <w:b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FD5DDF" w:rsidRDefault="00CA70A3">
      <w:pPr>
        <w:spacing w:line="240" w:lineRule="atLeast"/>
        <w:jc w:val="center"/>
      </w:pPr>
      <w:r>
        <w:rPr>
          <w:b/>
        </w:rPr>
        <w:t xml:space="preserve">уведомления о несоответствии </w:t>
      </w:r>
      <w:proofErr w:type="gramStart"/>
      <w:r>
        <w:rPr>
          <w:b/>
        </w:rPr>
        <w:t>построенных</w:t>
      </w:r>
      <w:proofErr w:type="gramEnd"/>
      <w:r>
        <w:rPr>
          <w:b/>
        </w:rPr>
        <w:t xml:space="preserve"> или реконструированных </w:t>
      </w:r>
      <w:r>
        <w:rPr>
          <w:b/>
        </w:rPr>
        <w:t>объекта индивидуального жилищного строительства или садового дома требованиям законодательства о градостроительной деятельности**</w:t>
      </w:r>
    </w:p>
    <w:p w:rsidR="00FD5DDF" w:rsidRDefault="00CA70A3">
      <w:pPr>
        <w:spacing w:line="240" w:lineRule="atLeast"/>
        <w:jc w:val="center"/>
      </w:pPr>
      <w:r>
        <w:rPr>
          <w:b/>
        </w:rPr>
        <w:t>(далее – уведомление)</w:t>
      </w:r>
    </w:p>
    <w:p w:rsidR="00FD5DDF" w:rsidRDefault="00FD5DDF">
      <w:pPr>
        <w:spacing w:line="240" w:lineRule="atLeast"/>
        <w:jc w:val="center"/>
        <w:rPr>
          <w:b/>
          <w:sz w:val="48"/>
        </w:rPr>
      </w:pPr>
    </w:p>
    <w:p w:rsidR="00FD5DDF" w:rsidRDefault="00CA70A3">
      <w:r>
        <w:t xml:space="preserve">_____________________________________________________________________________ </w:t>
      </w:r>
    </w:p>
    <w:p w:rsidR="00FD5DDF" w:rsidRDefault="00CA70A3">
      <w:pPr>
        <w:jc w:val="center"/>
      </w:pPr>
      <w:r>
        <w:rPr>
          <w:sz w:val="18"/>
        </w:rPr>
        <w:t>(наименование уполномоче</w:t>
      </w:r>
      <w:r>
        <w:rPr>
          <w:sz w:val="18"/>
        </w:rPr>
        <w:t>нного на выдачу разрешений на строительство органа местного</w:t>
      </w:r>
      <w:r>
        <w:rPr>
          <w:sz w:val="20"/>
        </w:rPr>
        <w:t xml:space="preserve"> </w:t>
      </w:r>
      <w:r>
        <w:rPr>
          <w:sz w:val="18"/>
        </w:rPr>
        <w:t>самоуправления)</w:t>
      </w:r>
    </w:p>
    <w:p w:rsidR="00FD5DDF" w:rsidRDefault="00CA70A3">
      <w:pPr>
        <w:jc w:val="both"/>
      </w:pPr>
      <w:proofErr w:type="gramStart"/>
      <w:r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proofErr w:type="gramEnd"/>
      <w:r>
        <w:rPr>
          <w:sz w:val="28"/>
        </w:rPr>
        <w:t xml:space="preserve"> </w:t>
      </w:r>
      <w:r>
        <w:t>дубликата</w:t>
      </w:r>
      <w:r>
        <w:rPr>
          <w:sz w:val="28"/>
        </w:rPr>
        <w:br/>
      </w:r>
      <w:r>
        <w:rPr>
          <w:sz w:val="18"/>
        </w:rPr>
        <w:t xml:space="preserve">                        (дата и номер регистрации) </w:t>
      </w:r>
    </w:p>
    <w:p w:rsidR="00FD5DDF" w:rsidRDefault="00CA70A3">
      <w:r>
        <w:t>уведомления.</w:t>
      </w:r>
    </w:p>
    <w:p w:rsidR="00FD5DDF" w:rsidRDefault="00FD5DDF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3"/>
        <w:gridCol w:w="4198"/>
        <w:gridCol w:w="3595"/>
      </w:tblGrid>
      <w:tr w:rsidR="00FD5DDF">
        <w:trPr>
          <w:trHeight w:val="1168"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№ пункта</w:t>
            </w:r>
          </w:p>
          <w:p w:rsidR="00FD5DDF" w:rsidRDefault="00CA70A3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spacing w:line="240" w:lineRule="atLeast"/>
              <w:jc w:val="center"/>
            </w:pPr>
            <w:r>
              <w:t>Разъяснение причин отказа в выдаче дублик</w:t>
            </w:r>
            <w:r>
              <w:t>ата уведомления</w:t>
            </w:r>
          </w:p>
        </w:tc>
      </w:tr>
      <w:tr w:rsidR="00FD5DDF">
        <w:trPr>
          <w:trHeight w:val="102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  <w:jc w:val="center"/>
            </w:pPr>
            <w:r>
              <w:t>пункт 2.28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spacing w:after="120" w:line="240" w:lineRule="atLeast"/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FD5DDF" w:rsidRDefault="00FD5DDF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</w:p>
    <w:p w:rsidR="00FD5DDF" w:rsidRDefault="00CA70A3">
      <w:pPr>
        <w:pStyle w:val="ConsPlusNonformat"/>
        <w:ind w:firstLine="708"/>
        <w:jc w:val="both"/>
      </w:pPr>
      <w:r>
        <w:rPr>
          <w:rFonts w:ascii="Times New Roman" w:hAnsi="Times New Roman"/>
          <w:sz w:val="24"/>
        </w:rPr>
        <w:t xml:space="preserve">Вы вправе повторно обратиться с заявлением о выдаче дубликата уведомления после устранения указанных </w:t>
      </w:r>
      <w:r>
        <w:rPr>
          <w:rFonts w:ascii="Times New Roman" w:hAnsi="Times New Roman"/>
          <w:sz w:val="24"/>
        </w:rPr>
        <w:t>нарушений.</w:t>
      </w:r>
    </w:p>
    <w:p w:rsidR="00FD5DDF" w:rsidRDefault="00CA70A3">
      <w:pPr>
        <w:pStyle w:val="ConsPlusNonformat"/>
        <w:ind w:firstLine="708"/>
        <w:jc w:val="both"/>
      </w:pPr>
      <w:r>
        <w:rPr>
          <w:rFonts w:ascii="Times New Roman" w:hAnsi="Times New Roman"/>
          <w:sz w:val="24"/>
        </w:rPr>
        <w:t xml:space="preserve">Данный отказ может быть обжалован в досудебном порядке путем направления </w:t>
      </w:r>
      <w:r>
        <w:rPr>
          <w:rFonts w:ascii="Times New Roman" w:hAnsi="Times New Roman"/>
          <w:sz w:val="24"/>
        </w:rPr>
        <w:lastRenderedPageBreak/>
        <w:t xml:space="preserve">жалобы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8"/>
        </w:rPr>
        <w:t xml:space="preserve"> __________________________________________________________</w:t>
      </w:r>
    </w:p>
    <w:p w:rsidR="00FD5DDF" w:rsidRDefault="00CA70A3">
      <w:pPr>
        <w:pStyle w:val="ConsPlusNonformat"/>
        <w:jc w:val="both"/>
      </w:pPr>
      <w:r>
        <w:rPr>
          <w:rFonts w:ascii="Times New Roman" w:hAnsi="Times New Roman"/>
          <w:sz w:val="28"/>
        </w:rPr>
        <w:t xml:space="preserve">__________________________________________________________________, </w:t>
      </w:r>
      <w:r>
        <w:rPr>
          <w:rFonts w:ascii="Times New Roman" w:hAnsi="Times New Roman"/>
          <w:sz w:val="24"/>
        </w:rPr>
        <w:t>а также в судебном порядке.</w:t>
      </w:r>
    </w:p>
    <w:p w:rsidR="00FD5DDF" w:rsidRDefault="00CA70A3">
      <w:pPr>
        <w:pStyle w:val="ConsPlusNonformat"/>
        <w:ind w:firstLine="708"/>
        <w:jc w:val="both"/>
      </w:pPr>
      <w:r>
        <w:rPr>
          <w:rFonts w:ascii="Times New Roman" w:hAnsi="Times New Roman"/>
          <w:sz w:val="24"/>
        </w:rPr>
        <w:t>Дополнит</w:t>
      </w:r>
      <w:r>
        <w:rPr>
          <w:rFonts w:ascii="Times New Roman" w:hAnsi="Times New Roman"/>
          <w:sz w:val="24"/>
        </w:rPr>
        <w:t>ельно информируем</w:t>
      </w:r>
      <w:r>
        <w:rPr>
          <w:rFonts w:ascii="Times New Roman" w:hAnsi="Times New Roman"/>
          <w:sz w:val="28"/>
        </w:rPr>
        <w:t>:________________________________________________________________________________________________________________________________________________________________________.</w:t>
      </w:r>
    </w:p>
    <w:p w:rsidR="00FD5DDF" w:rsidRDefault="00CA70A3">
      <w:pPr>
        <w:pStyle w:val="ConsPlusNonformat"/>
        <w:ind w:firstLine="708"/>
        <w:jc w:val="center"/>
      </w:pPr>
      <w:r>
        <w:rPr>
          <w:rFonts w:ascii="Times New Roman" w:hAnsi="Times New Roman"/>
          <w:sz w:val="18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/>
          <w:sz w:val="18"/>
        </w:rPr>
        <w:t>выдаче дубликата уведомления, а также иная дополнительная информация при наличии)</w:t>
      </w:r>
    </w:p>
    <w:p w:rsidR="00FD5DDF" w:rsidRDefault="00FD5DD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1701"/>
        <w:gridCol w:w="709"/>
        <w:gridCol w:w="3346"/>
      </w:tblGrid>
      <w:tr w:rsidR="00FD5DDF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5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5DDF" w:rsidRDefault="00FD5DDF"/>
        </w:tc>
      </w:tr>
      <w:tr w:rsidR="00FD5DDF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FD5DD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DF" w:rsidRDefault="00CA70A3">
            <w:pPr>
              <w:spacing w:line="240" w:lineRule="atLeast"/>
              <w:jc w:val="center"/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FD5DDF" w:rsidRDefault="00CA70A3">
      <w:r>
        <w:t>Дата</w:t>
      </w:r>
    </w:p>
    <w:p w:rsidR="00FD5DDF" w:rsidRDefault="00FD5DDF"/>
    <w:p w:rsidR="00FD5DDF" w:rsidRDefault="00CA70A3">
      <w:r>
        <w:t>*Сведения об ИНН в отношении иностранного юридического лица не указываются.</w:t>
      </w:r>
    </w:p>
    <w:p w:rsidR="00FD5DDF" w:rsidRDefault="00CA70A3">
      <w:r>
        <w:t>**Нужное подчеркнуть.</w:t>
      </w:r>
    </w:p>
    <w:p w:rsidR="00FD5DDF" w:rsidRDefault="00FD5DDF">
      <w:pPr>
        <w:sectPr w:rsidR="00FD5DDF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1134" w:left="1559" w:header="720" w:footer="709" w:gutter="0"/>
          <w:pgNumType w:start="1"/>
          <w:cols w:space="720"/>
          <w:titlePg/>
        </w:sectPr>
      </w:pPr>
    </w:p>
    <w:p w:rsidR="00FD5DDF" w:rsidRDefault="00CA70A3">
      <w:pPr>
        <w:ind w:left="10065"/>
      </w:pPr>
      <w:r>
        <w:lastRenderedPageBreak/>
        <w:t>Приложение № 6</w:t>
      </w:r>
    </w:p>
    <w:p w:rsidR="00FD5DDF" w:rsidRDefault="00CA70A3">
      <w:pPr>
        <w:widowControl w:val="0"/>
        <w:ind w:left="10065"/>
      </w:pPr>
      <w:r>
        <w:t>к Административному регламенту  предоставления муниципальной услуги</w:t>
      </w:r>
    </w:p>
    <w:p w:rsidR="00FD5DDF" w:rsidRDefault="00CA70A3">
      <w:pPr>
        <w:widowControl w:val="0"/>
        <w:tabs>
          <w:tab w:val="left" w:pos="567"/>
        </w:tabs>
        <w:ind w:left="10065"/>
      </w:pPr>
      <w: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</w:t>
      </w:r>
      <w:r>
        <w:t>дома требованиям законодательства Российской Федерации о градостроительной деятельности»</w:t>
      </w:r>
    </w:p>
    <w:p w:rsidR="00FD5DDF" w:rsidRDefault="00FD5DDF">
      <w:pPr>
        <w:widowControl w:val="0"/>
        <w:tabs>
          <w:tab w:val="left" w:pos="567"/>
        </w:tabs>
        <w:ind w:firstLine="426"/>
        <w:jc w:val="center"/>
        <w:rPr>
          <w:b/>
          <w:sz w:val="72"/>
        </w:rPr>
      </w:pPr>
    </w:p>
    <w:p w:rsidR="00FD5DDF" w:rsidRDefault="00CA70A3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FD5DDF" w:rsidRDefault="00CA70A3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муниципальной услуги</w:t>
      </w:r>
    </w:p>
    <w:p w:rsidR="00FD5DDF" w:rsidRDefault="00FD5DDF">
      <w:pPr>
        <w:widowControl w:val="0"/>
        <w:tabs>
          <w:tab w:val="left" w:pos="567"/>
        </w:tabs>
        <w:ind w:firstLine="426"/>
        <w:jc w:val="center"/>
        <w:rPr>
          <w:b/>
          <w:sz w:val="48"/>
        </w:rPr>
      </w:pPr>
    </w:p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2228"/>
        <w:gridCol w:w="3336"/>
        <w:gridCol w:w="1528"/>
        <w:gridCol w:w="1807"/>
        <w:gridCol w:w="1951"/>
        <w:gridCol w:w="1948"/>
        <w:gridCol w:w="2500"/>
      </w:tblGrid>
      <w:tr w:rsidR="00FD5DDF">
        <w:trPr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Основание для начала административной про</w:t>
            </w:r>
            <w:r>
              <w:rPr>
                <w:sz w:val="22"/>
              </w:rPr>
              <w:t>цедуры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Содержание административных действий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Срок выполнения административных действий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Критерии приняти</w:t>
            </w:r>
            <w:r>
              <w:rPr>
                <w:sz w:val="22"/>
              </w:rPr>
              <w:t>я решения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Результат административного действия, способ фиксации</w:t>
            </w:r>
          </w:p>
        </w:tc>
      </w:tr>
      <w:tr w:rsidR="00FD5DDF">
        <w:trPr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FD5DDF"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ind w:left="720"/>
              <w:rPr>
                <w:b/>
                <w:sz w:val="22"/>
              </w:rPr>
            </w:pPr>
          </w:p>
          <w:p w:rsidR="00FD5DDF" w:rsidRDefault="00CA70A3">
            <w:pPr>
              <w:numPr>
                <w:ilvl w:val="0"/>
                <w:numId w:val="3"/>
              </w:numPr>
              <w:jc w:val="center"/>
            </w:pPr>
            <w:r>
              <w:rPr>
                <w:b/>
              </w:rPr>
              <w:t>Проверка документов и регистрация заявления</w:t>
            </w:r>
          </w:p>
        </w:tc>
      </w:tr>
      <w:tr w:rsidR="00FD5DDF">
        <w:trPr>
          <w:trHeight w:val="541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Поступление заявления и документов для предоставления муниципальной услуги в Уполномоченный </w:t>
            </w:r>
            <w:r>
              <w:rPr>
                <w:sz w:val="22"/>
              </w:rPr>
              <w:lastRenderedPageBreak/>
              <w:t>орган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lastRenderedPageBreak/>
              <w:t xml:space="preserve">Прием и проверка комплектности </w:t>
            </w:r>
            <w:r>
              <w:rPr>
                <w:sz w:val="22"/>
              </w:rPr>
              <w:t>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FD5DDF" w:rsidRDefault="00FD5DDF">
            <w:pPr>
              <w:rPr>
                <w:sz w:val="22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r>
              <w:rPr>
                <w:sz w:val="22"/>
              </w:rPr>
              <w:t>До 1 рабочего дня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roofErr w:type="gramStart"/>
            <w:r>
              <w:rPr>
                <w:sz w:val="22"/>
              </w:rPr>
              <w:t xml:space="preserve">Должностное </w:t>
            </w:r>
            <w:proofErr w:type="spellStart"/>
            <w:r>
              <w:rPr>
                <w:sz w:val="22"/>
              </w:rPr>
              <w:t>лицоУполномо-ченного</w:t>
            </w:r>
            <w:proofErr w:type="spellEnd"/>
            <w:r>
              <w:rPr>
                <w:sz w:val="22"/>
              </w:rPr>
              <w:t xml:space="preserve"> органа, ответственное за предоставление муниципальной услуги</w:t>
            </w:r>
            <w:proofErr w:type="gram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jc w:val="both"/>
            </w:pPr>
            <w:r>
              <w:rPr>
                <w:sz w:val="22"/>
              </w:rPr>
              <w:t>Уполномоче</w:t>
            </w:r>
            <w:r>
              <w:rPr>
                <w:sz w:val="22"/>
              </w:rPr>
              <w:t>нный орган / ГИС / ПГС</w:t>
            </w:r>
          </w:p>
          <w:p w:rsidR="00FD5DDF" w:rsidRDefault="00FD5DDF">
            <w:pPr>
              <w:rPr>
                <w:sz w:val="22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–</w:t>
            </w:r>
          </w:p>
          <w:p w:rsidR="00FD5DDF" w:rsidRDefault="00FD5DDF">
            <w:pPr>
              <w:rPr>
                <w:sz w:val="22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Регистрация заявления и документов в ГИС (присвоение номера и датирование); </w:t>
            </w:r>
          </w:p>
          <w:p w:rsidR="00FD5DDF" w:rsidRDefault="00CA70A3">
            <w:r>
              <w:rPr>
                <w:sz w:val="22"/>
              </w:rPr>
              <w:t xml:space="preserve">назначение должностного лица, ответственного за </w:t>
            </w:r>
            <w:r>
              <w:rPr>
                <w:sz w:val="22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FD5DDF">
        <w:trPr>
          <w:trHeight w:val="1048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/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</w:tr>
      <w:tr w:rsidR="00FD5DDF">
        <w:trPr>
          <w:trHeight w:val="1631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>
            <w:pPr>
              <w:rPr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right="-104"/>
            </w:pPr>
            <w:r>
              <w:rPr>
                <w:sz w:val="22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2"/>
              </w:rPr>
              <w:t>Уполномо-ченного</w:t>
            </w:r>
            <w:proofErr w:type="spellEnd"/>
            <w:proofErr w:type="gramEnd"/>
            <w:r>
              <w:rPr>
                <w:sz w:val="22"/>
              </w:rPr>
              <w:t xml:space="preserve"> органа, ответственное</w:t>
            </w:r>
            <w:r>
              <w:rPr>
                <w:sz w:val="22"/>
              </w:rPr>
              <w:t xml:space="preserve"> за регистрацию корреспонденции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Уполномоченный орган/ГИС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rPr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rPr>
                <w:sz w:val="22"/>
              </w:rPr>
            </w:pPr>
          </w:p>
        </w:tc>
      </w:tr>
      <w:tr w:rsidR="00FD5DDF">
        <w:trPr>
          <w:trHeight w:val="300"/>
        </w:trPr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ind w:left="720"/>
              <w:rPr>
                <w:b/>
                <w:sz w:val="22"/>
              </w:rPr>
            </w:pPr>
          </w:p>
          <w:p w:rsidR="00FD5DDF" w:rsidRDefault="00CA70A3">
            <w:pPr>
              <w:numPr>
                <w:ilvl w:val="0"/>
                <w:numId w:val="3"/>
              </w:numPr>
              <w:jc w:val="center"/>
            </w:pPr>
            <w:r>
              <w:rPr>
                <w:b/>
              </w:rPr>
              <w:t>Получение сведений посредством СМЭВ</w:t>
            </w:r>
          </w:p>
        </w:tc>
      </w:tr>
      <w:tr w:rsidR="00FD5DDF">
        <w:trPr>
          <w:trHeight w:val="126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Пакет зарегистрированных документов, поступивших должностному лицу,</w:t>
            </w:r>
          </w:p>
          <w:p w:rsidR="00FD5DDF" w:rsidRDefault="00CA70A3">
            <w:proofErr w:type="gramStart"/>
            <w:r>
              <w:rPr>
                <w:sz w:val="22"/>
              </w:rPr>
              <w:t>ответственному</w:t>
            </w:r>
            <w:proofErr w:type="gramEnd"/>
            <w:r>
              <w:rPr>
                <w:sz w:val="22"/>
              </w:rPr>
              <w:t xml:space="preserve"> за предоставление  муниципальной услуги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Направление межведомственных </w:t>
            </w:r>
            <w:r>
              <w:rPr>
                <w:sz w:val="22"/>
              </w:rPr>
              <w:t>запросов в органы и организации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В день регистрации заявления и документов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2"/>
              </w:rPr>
              <w:t>Уполномо-ченного</w:t>
            </w:r>
            <w:proofErr w:type="spellEnd"/>
            <w:proofErr w:type="gramEnd"/>
            <w:r>
              <w:rPr>
                <w:sz w:val="22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Уполномоченный орган/ГИС/ ПГС / СМЭВ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Отсутствие документов, необходимых для </w:t>
            </w:r>
            <w:r>
              <w:rPr>
                <w:sz w:val="22"/>
              </w:rPr>
              <w:t>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</w:t>
            </w:r>
            <w:r>
              <w:rPr>
                <w:sz w:val="22"/>
              </w:rPr>
              <w:t>нта, в том числе с использованием СМЭВ</w:t>
            </w:r>
          </w:p>
        </w:tc>
      </w:tr>
      <w:tr w:rsidR="00FD5DDF">
        <w:trPr>
          <w:trHeight w:val="135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3 рабочих дня со дня направления межведомственного </w:t>
            </w:r>
            <w:r>
              <w:rPr>
                <w:sz w:val="22"/>
              </w:rPr>
              <w:lastRenderedPageBreak/>
              <w:t xml:space="preserve">запроса в орган или организацию, предоставляющие документ и информацию, </w:t>
            </w:r>
            <w:r>
              <w:rPr>
                <w:sz w:val="22"/>
              </w:rPr>
              <w:t>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lastRenderedPageBreak/>
              <w:t xml:space="preserve">Должностное лицо Уполномоченного органа, ответственное за </w:t>
            </w:r>
            <w:r>
              <w:rPr>
                <w:sz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lastRenderedPageBreak/>
              <w:t>Уполномоченный орган /ГИС/ ПГС / СМЭВ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–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Получение документ</w:t>
            </w:r>
            <w:r>
              <w:rPr>
                <w:sz w:val="22"/>
              </w:rPr>
              <w:t>ов (сведений), необходимых для предоставления муниципальной  услуги</w:t>
            </w:r>
          </w:p>
        </w:tc>
      </w:tr>
      <w:tr w:rsidR="00FD5DDF">
        <w:trPr>
          <w:trHeight w:val="299"/>
        </w:trPr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ind w:left="720"/>
              <w:rPr>
                <w:b/>
                <w:sz w:val="22"/>
              </w:rPr>
            </w:pPr>
          </w:p>
          <w:p w:rsidR="00FD5DDF" w:rsidRDefault="00CA70A3">
            <w:pPr>
              <w:numPr>
                <w:ilvl w:val="0"/>
                <w:numId w:val="3"/>
              </w:numPr>
              <w:jc w:val="center"/>
            </w:pPr>
            <w:r>
              <w:rPr>
                <w:b/>
              </w:rPr>
              <w:t>Рассмотрение документов и сведений</w:t>
            </w:r>
          </w:p>
        </w:tc>
      </w:tr>
      <w:tr w:rsidR="00FD5DDF">
        <w:trPr>
          <w:trHeight w:val="233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Пакет зарегистрированных документов, поступивших должностному лицу,</w:t>
            </w:r>
          </w:p>
          <w:p w:rsidR="00FD5DDF" w:rsidRDefault="00CA70A3">
            <w:pPr>
              <w:ind w:left="34"/>
            </w:pPr>
            <w:proofErr w:type="gramStart"/>
            <w:r>
              <w:rPr>
                <w:sz w:val="22"/>
              </w:rPr>
              <w:t>ответственному</w:t>
            </w:r>
            <w:proofErr w:type="gramEnd"/>
            <w:r>
              <w:rPr>
                <w:sz w:val="22"/>
              </w:rPr>
              <w:t xml:space="preserve"> за предоставление  муниципальной услуги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r>
              <w:rPr>
                <w:sz w:val="22"/>
              </w:rPr>
              <w:t>До 4 рабочих дней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2"/>
              </w:rPr>
              <w:t>Уполномо-ченного</w:t>
            </w:r>
            <w:proofErr w:type="spellEnd"/>
            <w:proofErr w:type="gramEnd"/>
            <w:r>
              <w:rPr>
                <w:sz w:val="22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Уполномоченный орган / </w:t>
            </w:r>
            <w:r>
              <w:rPr>
                <w:sz w:val="22"/>
              </w:rPr>
              <w:t>ГИС / ПГС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Основания отказа в предоставлении муниципальной услуги, предусмотренные пунктом 2.20 Административного регламента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Проект результата предоставления муниципальной услуги </w:t>
            </w:r>
          </w:p>
        </w:tc>
      </w:tr>
      <w:tr w:rsidR="00FD5DDF">
        <w:trPr>
          <w:trHeight w:val="459"/>
        </w:trPr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5DDF" w:rsidRDefault="00FD5DDF">
            <w:pPr>
              <w:ind w:left="720"/>
              <w:jc w:val="center"/>
              <w:rPr>
                <w:sz w:val="22"/>
              </w:rPr>
            </w:pPr>
          </w:p>
          <w:p w:rsidR="00FD5DDF" w:rsidRDefault="00FD5DDF">
            <w:pPr>
              <w:ind w:left="720"/>
              <w:jc w:val="center"/>
            </w:pPr>
          </w:p>
          <w:p w:rsidR="00FD5DDF" w:rsidRDefault="00CA70A3">
            <w:pPr>
              <w:numPr>
                <w:ilvl w:val="0"/>
                <w:numId w:val="3"/>
              </w:numPr>
              <w:jc w:val="center"/>
            </w:pPr>
            <w:r>
              <w:rPr>
                <w:b/>
              </w:rPr>
              <w:t>Принятие решения</w:t>
            </w:r>
          </w:p>
        </w:tc>
      </w:tr>
      <w:tr w:rsidR="00FD5DDF">
        <w:trPr>
          <w:trHeight w:val="2056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34"/>
            </w:pPr>
            <w:r>
              <w:rPr>
                <w:sz w:val="22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Принятие решения о предоставления муниципальной услуги </w:t>
            </w:r>
          </w:p>
          <w:p w:rsidR="00FD5DDF" w:rsidRDefault="00FD5DDF">
            <w:pPr>
              <w:rPr>
                <w:sz w:val="22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>
            <w:pPr>
              <w:rPr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2"/>
              </w:rPr>
              <w:t>Уполномо-ченного</w:t>
            </w:r>
            <w:proofErr w:type="spellEnd"/>
            <w:proofErr w:type="gramEnd"/>
            <w:r>
              <w:rPr>
                <w:sz w:val="22"/>
              </w:rPr>
              <w:t xml:space="preserve"> органа, ответственное за предоставление муниципальной услуги;</w:t>
            </w:r>
          </w:p>
          <w:p w:rsidR="00FD5DDF" w:rsidRDefault="00CA70A3">
            <w:r>
              <w:rPr>
                <w:sz w:val="22"/>
              </w:rPr>
              <w:t>Руководитель Уполномоченного органа (или иное уполномоченное им лицо)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CA70A3">
            <w:r>
              <w:rPr>
                <w:sz w:val="22"/>
              </w:rPr>
              <w:t>Уполномоченный орган / ГИС / ПГС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–</w:t>
            </w:r>
          </w:p>
          <w:p w:rsidR="00FD5DDF" w:rsidRDefault="00FD5DDF">
            <w:pPr>
              <w:rPr>
                <w:sz w:val="22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D5DDF" w:rsidRDefault="00FD5DDF">
            <w:pPr>
              <w:rPr>
                <w:sz w:val="22"/>
              </w:rPr>
            </w:pPr>
          </w:p>
        </w:tc>
      </w:tr>
      <w:tr w:rsidR="00FD5DDF">
        <w:trPr>
          <w:trHeight w:val="1129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Формирование решения о предоставлении муниципальной услуги </w:t>
            </w:r>
          </w:p>
          <w:p w:rsidR="00FD5DDF" w:rsidRDefault="00FD5DDF">
            <w:pPr>
              <w:rPr>
                <w:sz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/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DF" w:rsidRDefault="00FD5DDF"/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</w:tr>
      <w:tr w:rsidR="00FD5DDF">
        <w:trPr>
          <w:trHeight w:val="2041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>
            <w:pPr>
              <w:ind w:left="34"/>
            </w:pPr>
          </w:p>
          <w:p w:rsidR="00FD5DDF" w:rsidRDefault="00FD5DDF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lastRenderedPageBreak/>
              <w:t>Принятие решения об отказе в предоставлении услуги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rPr>
                <w:sz w:val="22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rPr>
                <w:sz w:val="22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rPr>
                <w:sz w:val="22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Результат предоставления муниципальной 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  <w:p w:rsidR="00FD5DDF" w:rsidRDefault="00FD5DDF">
            <w:pPr>
              <w:rPr>
                <w:sz w:val="22"/>
              </w:rPr>
            </w:pPr>
          </w:p>
        </w:tc>
      </w:tr>
      <w:tr w:rsidR="00FD5DDF">
        <w:trPr>
          <w:trHeight w:val="1077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Формирование </w:t>
            </w:r>
            <w:r>
              <w:rPr>
                <w:sz w:val="22"/>
              </w:rPr>
              <w:t>решения об отказе в предоставлении муниципальной услуги</w:t>
            </w:r>
          </w:p>
          <w:p w:rsidR="00FD5DDF" w:rsidRDefault="00FD5DDF">
            <w:pPr>
              <w:rPr>
                <w:sz w:val="22"/>
              </w:rPr>
            </w:pPr>
          </w:p>
          <w:p w:rsidR="00FD5DDF" w:rsidRDefault="00FD5DDF"/>
          <w:p w:rsidR="00FD5DDF" w:rsidRDefault="00FD5DDF"/>
          <w:p w:rsidR="00FD5DDF" w:rsidRDefault="00FD5DDF"/>
          <w:p w:rsidR="00FD5DDF" w:rsidRDefault="00FD5DDF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</w:tr>
      <w:tr w:rsidR="00FD5DDF">
        <w:trPr>
          <w:trHeight w:val="420"/>
        </w:trPr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numPr>
                <w:ilvl w:val="0"/>
                <w:numId w:val="3"/>
              </w:numPr>
              <w:jc w:val="center"/>
            </w:pPr>
            <w:r>
              <w:rPr>
                <w:b/>
              </w:rPr>
              <w:lastRenderedPageBreak/>
              <w:t xml:space="preserve">Выдача результата </w:t>
            </w:r>
          </w:p>
        </w:tc>
      </w:tr>
      <w:tr w:rsidR="00FD5DDF">
        <w:trPr>
          <w:trHeight w:val="2907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34"/>
            </w:pPr>
            <w:r>
              <w:rPr>
                <w:sz w:val="22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32"/>
            </w:pPr>
            <w:r>
              <w:rPr>
                <w:sz w:val="22"/>
              </w:rPr>
              <w:t xml:space="preserve">Регистрация результата предоставления муниципальной услуги </w:t>
            </w:r>
          </w:p>
          <w:p w:rsidR="00FD5DDF" w:rsidRDefault="00FD5DDF">
            <w:pPr>
              <w:ind w:left="32"/>
              <w:rPr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29"/>
            </w:pPr>
            <w:r>
              <w:rPr>
                <w:sz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28"/>
            </w:pPr>
            <w:r>
              <w:rPr>
                <w:sz w:val="22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2"/>
              </w:rPr>
              <w:t>услуги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28"/>
            </w:pPr>
            <w:r>
              <w:rPr>
                <w:sz w:val="22"/>
              </w:rPr>
              <w:t>Уполномоченный орган / ГИС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–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47"/>
            </w:pPr>
            <w:r>
              <w:rPr>
                <w:sz w:val="22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D5DDF">
        <w:trPr>
          <w:trHeight w:val="639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Направление в многофункциональный центр результата муниципальной услуги, указанного в пункте 2.18 Административного регламента, в форме </w:t>
            </w:r>
            <w:r>
              <w:rPr>
                <w:sz w:val="22"/>
              </w:rPr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FD5DDF" w:rsidRDefault="00FD5DD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 xml:space="preserve">В сроки, установленные соглашением о взаимодействии между Уполномоченным органом  и многофункциональным </w:t>
            </w:r>
            <w:r>
              <w:rPr>
                <w:sz w:val="22"/>
              </w:rPr>
              <w:lastRenderedPageBreak/>
              <w:t>центром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right="-104"/>
            </w:pPr>
            <w:r>
              <w:rPr>
                <w:sz w:val="22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Уполномоченный орган / АИС МФЦ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</w:t>
            </w:r>
            <w:r>
              <w:rPr>
                <w:sz w:val="22"/>
              </w:rPr>
              <w:t>ерез многофункционал</w:t>
            </w:r>
            <w:r>
              <w:rPr>
                <w:sz w:val="22"/>
              </w:rPr>
              <w:lastRenderedPageBreak/>
              <w:t>ьный центр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r>
              <w:rPr>
                <w:sz w:val="22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D5DDF" w:rsidRDefault="00CA70A3">
            <w:r>
              <w:rPr>
                <w:sz w:val="22"/>
              </w:rPr>
              <w:t xml:space="preserve">внесение сведений в </w:t>
            </w:r>
            <w:r>
              <w:rPr>
                <w:sz w:val="22"/>
              </w:rPr>
              <w:lastRenderedPageBreak/>
              <w:t>ГИС о выдаче результата му</w:t>
            </w:r>
            <w:r>
              <w:rPr>
                <w:sz w:val="22"/>
              </w:rPr>
              <w:t>ниципальной услуги</w:t>
            </w:r>
          </w:p>
        </w:tc>
      </w:tr>
      <w:tr w:rsidR="00FD5DDF">
        <w:trPr>
          <w:trHeight w:val="243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32"/>
            </w:pPr>
            <w:r>
              <w:rPr>
                <w:sz w:val="22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29"/>
            </w:pPr>
            <w:r>
              <w:rPr>
                <w:sz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-112" w:right="-104"/>
            </w:pPr>
            <w:r>
              <w:rPr>
                <w:sz w:val="22"/>
              </w:rPr>
              <w:t xml:space="preserve">Должностное лицо Уполномоченного органа, ответственное за </w:t>
            </w:r>
            <w:r>
              <w:rPr>
                <w:sz w:val="22"/>
              </w:rPr>
              <w:t>предоставление муниципальной услуги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ind w:left="28"/>
            </w:pPr>
            <w:r>
              <w:rPr>
                <w:sz w:val="22"/>
              </w:rPr>
              <w:t>ГИС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FD5DDF">
            <w:pPr>
              <w:rPr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DDF" w:rsidRDefault="00CA70A3">
            <w:pPr>
              <w:jc w:val="both"/>
            </w:pPr>
            <w:r>
              <w:rPr>
                <w:sz w:val="22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FD5DDF" w:rsidRDefault="00FD5DDF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FD5DDF" w:rsidRDefault="00FD5DDF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FD5DDF" w:rsidRDefault="00FD5DDF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FD5DDF" w:rsidRDefault="00FD5DDF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FD5DDF" w:rsidRDefault="00FD5DDF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sectPr w:rsidR="00FD5DDF">
      <w:headerReference w:type="default" r:id="rId26"/>
      <w:footerReference w:type="default" r:id="rId27"/>
      <w:headerReference w:type="first" r:id="rId28"/>
      <w:footerReference w:type="first" r:id="rId29"/>
      <w:pgSz w:w="16838" w:h="11906"/>
      <w:pgMar w:top="1276" w:right="1134" w:bottom="567" w:left="1134" w:header="425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A3" w:rsidRDefault="00CA70A3">
      <w:r>
        <w:separator/>
      </w:r>
    </w:p>
  </w:endnote>
  <w:endnote w:type="continuationSeparator" w:id="0">
    <w:p w:rsidR="00CA70A3" w:rsidRDefault="00CA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CA70A3">
    <w:pPr>
      <w:pStyle w:val="a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bothSides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765" cy="173990"/>
                      </a:xfrm>
                      <a:custGeom>
                        <a:avLst/>
                        <a:gdLst>
                          <a:gd name="f0" fmla="+- 21600 0 0"/>
                          <a:gd name="f1" fmla="+- 0 21600 0"/>
                        </a:gdLst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D5DDF" w:rsidRDefault="00FD5DDF">
                          <w:pPr>
                            <w:pStyle w:val="affb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FD5DDF">
    <w:pPr>
      <w:pStyle w:val="af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CA70A3">
    <w:pPr>
      <w:pStyle w:val="a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765" cy="173990"/>
                      </a:xfrm>
                      <a:custGeom>
                        <a:avLst/>
                        <a:gdLst>
                          <a:gd name="f0" fmla="+- 21600 0 0"/>
                          <a:gd name="f1" fmla="+- 0 21600 0"/>
                        </a:gdLst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FD5DDF">
    <w:pPr>
      <w:pStyle w:val="aff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FD5DD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FD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A3" w:rsidRDefault="00CA70A3">
      <w:r>
        <w:separator/>
      </w:r>
    </w:p>
  </w:footnote>
  <w:footnote w:type="continuationSeparator" w:id="0">
    <w:p w:rsidR="00CA70A3" w:rsidRDefault="00CA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CA70A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FD5DDF" w:rsidRDefault="00FD5DDF">
    <w:pPr>
      <w:pStyle w:val="afff3"/>
      <w:jc w:val="center"/>
    </w:pPr>
  </w:p>
  <w:p w:rsidR="00FD5DDF" w:rsidRDefault="00FD5DDF">
    <w:pPr>
      <w:pStyle w:val="a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FD5DDF">
    <w:pPr>
      <w:pStyle w:val="a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CA70A3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EC2FCD">
      <w:fldChar w:fldCharType="separate"/>
    </w:r>
    <w:r w:rsidR="00EC2FCD">
      <w:rPr>
        <w:noProof/>
      </w:rPr>
      <w:t>2</w:t>
    </w:r>
    <w:r>
      <w:fldChar w:fldCharType="end"/>
    </w:r>
  </w:p>
  <w:p w:rsidR="00FD5DDF" w:rsidRDefault="00FD5DDF">
    <w:pPr>
      <w:pStyle w:val="afff3"/>
      <w:jc w:val="center"/>
    </w:pPr>
  </w:p>
  <w:p w:rsidR="00FD5DDF" w:rsidRDefault="00FD5DDF">
    <w:pPr>
      <w:pStyle w:val="aff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FD5DDF">
    <w:pPr>
      <w:pStyle w:val="aff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CA70A3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EC2FCD">
      <w:fldChar w:fldCharType="separate"/>
    </w:r>
    <w:r w:rsidR="00EC2FCD">
      <w:rPr>
        <w:noProof/>
      </w:rPr>
      <w:t>37</w:t>
    </w:r>
    <w:r>
      <w:fldChar w:fldCharType="end"/>
    </w:r>
  </w:p>
  <w:p w:rsidR="00FD5DDF" w:rsidRDefault="00FD5DDF">
    <w:pPr>
      <w:pStyle w:val="afff3"/>
      <w:jc w:val="center"/>
    </w:pPr>
  </w:p>
  <w:p w:rsidR="00FD5DDF" w:rsidRDefault="00FD5DDF">
    <w:pPr>
      <w:pStyle w:val="aff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DF" w:rsidRDefault="00FD5DDF">
    <w:pPr>
      <w:pStyle w:val="aff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6E87"/>
    <w:multiLevelType w:val="multilevel"/>
    <w:tmpl w:val="E34A542A"/>
    <w:lvl w:ilvl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2705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7832" w:hanging="2160"/>
      </w:pPr>
    </w:lvl>
  </w:abstractNum>
  <w:abstractNum w:abstractNumId="1">
    <w:nsid w:val="16D94408"/>
    <w:multiLevelType w:val="multilevel"/>
    <w:tmpl w:val="624A10C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1F8148E1"/>
    <w:multiLevelType w:val="multilevel"/>
    <w:tmpl w:val="690A43B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2CE16FD3"/>
    <w:multiLevelType w:val="multilevel"/>
    <w:tmpl w:val="7A78D528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left" w:pos="0"/>
        </w:tabs>
        <w:ind w:left="1788" w:hanging="108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788" w:hanging="10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508" w:hanging="1800"/>
      </w:pPr>
    </w:lvl>
  </w:abstractNum>
  <w:abstractNum w:abstractNumId="4">
    <w:nsid w:val="2ECC0AFD"/>
    <w:multiLevelType w:val="multilevel"/>
    <w:tmpl w:val="6AF015D8"/>
    <w:lvl w:ilvl="0">
      <w:start w:val="1"/>
      <w:numFmt w:val="decimal"/>
      <w:pStyle w:val="subpunct"/>
      <w:lvlText w:val="%1."/>
      <w:lvlJc w:val="left"/>
      <w:pPr>
        <w:tabs>
          <w:tab w:val="left" w:pos="0"/>
        </w:tabs>
        <w:ind w:left="17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50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5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DDF"/>
    <w:rsid w:val="00CA70A3"/>
    <w:rsid w:val="00EC2FCD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12"/>
    <w:link w:val="a3"/>
    <w:rPr>
      <w:rFonts w:ascii="Times New Roman" w:hAnsi="Times New Roman"/>
      <w:color w:val="000000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310">
    <w:name w:val="Основной текст (3)1"/>
    <w:basedOn w:val="a"/>
    <w:link w:val="311"/>
    <w:pPr>
      <w:spacing w:line="307" w:lineRule="exact"/>
      <w:jc w:val="both"/>
    </w:pPr>
    <w:rPr>
      <w:b/>
      <w:i/>
      <w:spacing w:val="4"/>
    </w:rPr>
  </w:style>
  <w:style w:type="character" w:customStyle="1" w:styleId="311">
    <w:name w:val="Основной текст (3)1"/>
    <w:basedOn w:val="10"/>
    <w:link w:val="310"/>
    <w:rPr>
      <w:rFonts w:ascii="Times New Roman" w:hAnsi="Times New Roman"/>
      <w:b/>
      <w:i/>
      <w:color w:val="000000"/>
      <w:spacing w:val="4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styleId="a6">
    <w:name w:val="Normal (Web)"/>
    <w:basedOn w:val="a"/>
    <w:link w:val="13"/>
    <w:pPr>
      <w:widowControl w:val="0"/>
      <w:spacing w:after="160" w:line="240" w:lineRule="exact"/>
      <w:jc w:val="right"/>
    </w:pPr>
    <w:rPr>
      <w:sz w:val="20"/>
    </w:rPr>
  </w:style>
  <w:style w:type="character" w:customStyle="1" w:styleId="13">
    <w:name w:val="Обычный (веб) Знак1"/>
    <w:basedOn w:val="10"/>
    <w:link w:val="a6"/>
    <w:rPr>
      <w:rFonts w:ascii="Times New Roman" w:hAnsi="Times New Roman"/>
      <w:color w:val="000000"/>
      <w:sz w:val="20"/>
    </w:rPr>
  </w:style>
  <w:style w:type="paragraph" w:customStyle="1" w:styleId="30">
    <w:name w:val="Заголовок 3 Знак"/>
    <w:link w:val="32"/>
    <w:rPr>
      <w:rFonts w:ascii="Arial" w:hAnsi="Arial"/>
      <w:b/>
      <w:sz w:val="26"/>
    </w:rPr>
  </w:style>
  <w:style w:type="character" w:customStyle="1" w:styleId="32">
    <w:name w:val="Заголовок 3 Знак"/>
    <w:link w:val="30"/>
    <w:rPr>
      <w:rFonts w:ascii="Arial" w:hAnsi="Arial"/>
      <w:b/>
      <w:sz w:val="26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0"/>
    <w:link w:val="a7"/>
    <w:rPr>
      <w:rFonts w:ascii="Times New Roman" w:hAnsi="Times New Roman"/>
      <w:color w:val="000000"/>
      <w:sz w:val="24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ody Text"/>
    <w:basedOn w:val="a"/>
    <w:link w:val="12"/>
    <w:pPr>
      <w:spacing w:after="120" w:line="276" w:lineRule="auto"/>
      <w:ind w:firstLine="567"/>
      <w:jc w:val="both"/>
    </w:pPr>
    <w:rPr>
      <w:sz w:val="28"/>
    </w:rPr>
  </w:style>
  <w:style w:type="character" w:customStyle="1" w:styleId="12">
    <w:name w:val="Основной текст Знак1"/>
    <w:basedOn w:val="10"/>
    <w:link w:val="a4"/>
    <w:rPr>
      <w:rFonts w:ascii="Times New Roman" w:hAnsi="Times New Roman"/>
      <w:color w:val="000000"/>
      <w:sz w:val="28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a9">
    <w:name w:val="Текст выноски Знак"/>
    <w:link w:val="aa"/>
    <w:rPr>
      <w:rFonts w:ascii="Segoe UI" w:hAnsi="Segoe UI"/>
      <w:sz w:val="18"/>
    </w:rPr>
  </w:style>
  <w:style w:type="character" w:customStyle="1" w:styleId="aa">
    <w:name w:val="Текст выноски Знак"/>
    <w:link w:val="a9"/>
    <w:rPr>
      <w:rFonts w:ascii="Segoe UI" w:hAnsi="Segoe UI"/>
      <w:sz w:val="18"/>
    </w:rPr>
  </w:style>
  <w:style w:type="paragraph" w:customStyle="1" w:styleId="ab">
    <w:name w:val="Основной текст Знак"/>
    <w:link w:val="ac"/>
    <w:rPr>
      <w:sz w:val="28"/>
    </w:rPr>
  </w:style>
  <w:style w:type="character" w:customStyle="1" w:styleId="ac">
    <w:name w:val="Основной текст Знак"/>
    <w:link w:val="ab"/>
    <w:rPr>
      <w:sz w:val="28"/>
    </w:rPr>
  </w:style>
  <w:style w:type="paragraph" w:customStyle="1" w:styleId="ad">
    <w:name w:val="Таблицы (моноширинный)"/>
    <w:basedOn w:val="a"/>
    <w:next w:val="a"/>
    <w:link w:val="ae"/>
    <w:pPr>
      <w:widowControl w:val="0"/>
      <w:jc w:val="both"/>
    </w:pPr>
    <w:rPr>
      <w:rFonts w:ascii="Courier New" w:hAnsi="Courier New"/>
      <w:sz w:val="20"/>
    </w:rPr>
  </w:style>
  <w:style w:type="character" w:customStyle="1" w:styleId="ae">
    <w:name w:val="Таблицы (моноширинный)"/>
    <w:basedOn w:val="10"/>
    <w:link w:val="ad"/>
    <w:rPr>
      <w:rFonts w:ascii="Courier New" w:hAnsi="Courier New"/>
      <w:color w:val="000000"/>
      <w:sz w:val="20"/>
    </w:rPr>
  </w:style>
  <w:style w:type="paragraph" w:customStyle="1" w:styleId="P81">
    <w:name w:val="P81"/>
    <w:basedOn w:val="a"/>
    <w:link w:val="P810"/>
    <w:pPr>
      <w:widowControl w:val="0"/>
      <w:ind w:firstLine="540"/>
      <w:jc w:val="both"/>
    </w:pPr>
  </w:style>
  <w:style w:type="character" w:customStyle="1" w:styleId="P810">
    <w:name w:val="P81"/>
    <w:basedOn w:val="10"/>
    <w:link w:val="P81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af">
    <w:name w:val="Обычный (веб) Знак"/>
    <w:link w:val="af0"/>
  </w:style>
  <w:style w:type="character" w:customStyle="1" w:styleId="af0">
    <w:name w:val="Обычный (веб) Знак"/>
    <w:link w:val="af"/>
  </w:style>
  <w:style w:type="paragraph" w:customStyle="1" w:styleId="33">
    <w:name w:val="Основной текст (3)3"/>
    <w:basedOn w:val="34"/>
    <w:link w:val="330"/>
  </w:style>
  <w:style w:type="character" w:customStyle="1" w:styleId="330">
    <w:name w:val="Основной текст (3)3"/>
    <w:basedOn w:val="35"/>
    <w:link w:val="33"/>
    <w:rPr>
      <w:b/>
      <w:i/>
      <w:spacing w:val="4"/>
      <w:sz w:val="24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St2z2">
    <w:name w:val="WW8NumSt2z2"/>
    <w:link w:val="WW8NumSt2z20"/>
  </w:style>
  <w:style w:type="character" w:customStyle="1" w:styleId="WW8NumSt2z20">
    <w:name w:val="WW8NumSt2z2"/>
    <w:link w:val="WW8NumSt2z2"/>
  </w:style>
  <w:style w:type="paragraph" w:customStyle="1" w:styleId="WW8Num8z0">
    <w:name w:val="WW8Num8z0"/>
    <w:link w:val="WW8Num8z00"/>
    <w:rPr>
      <w:sz w:val="28"/>
    </w:rPr>
  </w:style>
  <w:style w:type="character" w:customStyle="1" w:styleId="WW8Num8z00">
    <w:name w:val="WW8Num8z0"/>
    <w:link w:val="WW8Num8z0"/>
    <w:rPr>
      <w:rFonts w:ascii="Times New Roman" w:hAnsi="Times New Roman"/>
      <w:sz w:val="28"/>
    </w:rPr>
  </w:style>
  <w:style w:type="character" w:customStyle="1" w:styleId="31">
    <w:name w:val="Заголовок 3 Знак1"/>
    <w:basedOn w:val="10"/>
    <w:link w:val="3"/>
    <w:rPr>
      <w:rFonts w:ascii="Arial" w:hAnsi="Arial"/>
      <w:b/>
      <w:color w:val="000000"/>
      <w:sz w:val="26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punct">
    <w:name w:val="punct"/>
    <w:basedOn w:val="a"/>
    <w:link w:val="punct0"/>
    <w:pPr>
      <w:tabs>
        <w:tab w:val="left" w:pos="0"/>
      </w:tabs>
      <w:spacing w:line="360" w:lineRule="auto"/>
      <w:ind w:left="1789" w:hanging="360"/>
      <w:jc w:val="both"/>
    </w:pPr>
    <w:rPr>
      <w:sz w:val="26"/>
    </w:rPr>
  </w:style>
  <w:style w:type="character" w:customStyle="1" w:styleId="punct0">
    <w:name w:val="punct"/>
    <w:basedOn w:val="10"/>
    <w:link w:val="punct"/>
    <w:rPr>
      <w:rFonts w:ascii="Times New Roman" w:hAnsi="Times New Roman"/>
      <w:color w:val="000000"/>
      <w:sz w:val="2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af1">
    <w:name w:val="Заголовок таблицы"/>
    <w:basedOn w:val="a7"/>
    <w:link w:val="af2"/>
    <w:pPr>
      <w:jc w:val="center"/>
    </w:pPr>
    <w:rPr>
      <w:b/>
    </w:rPr>
  </w:style>
  <w:style w:type="character" w:customStyle="1" w:styleId="af2">
    <w:name w:val="Заголовок таблицы"/>
    <w:basedOn w:val="a8"/>
    <w:link w:val="af1"/>
    <w:rPr>
      <w:rFonts w:ascii="Times New Roman" w:hAnsi="Times New Roman"/>
      <w:b/>
      <w:color w:val="000000"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rFonts w:ascii="Times New Roman" w:hAnsi="Times New Roman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i w:val="0"/>
      <w:color w:val="000000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4">
    <w:name w:val="Обычный (веб)1"/>
    <w:basedOn w:val="a"/>
    <w:link w:val="15"/>
    <w:pPr>
      <w:spacing w:line="100" w:lineRule="atLeast"/>
    </w:pPr>
  </w:style>
  <w:style w:type="character" w:customStyle="1" w:styleId="15">
    <w:name w:val="Обычный (веб)1"/>
    <w:basedOn w:val="10"/>
    <w:link w:val="14"/>
    <w:rPr>
      <w:rFonts w:ascii="Times New Roman" w:hAnsi="Times New Roman"/>
      <w:color w:val="000000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0"/>
    <w:link w:val="16"/>
    <w:rPr>
      <w:rFonts w:ascii="Times New Roman" w:hAnsi="Times New Roman"/>
      <w:color w:val="000000"/>
      <w:sz w:val="24"/>
    </w:rPr>
  </w:style>
  <w:style w:type="paragraph" w:customStyle="1" w:styleId="af3">
    <w:name w:val="Заголовок"/>
    <w:basedOn w:val="a"/>
    <w:next w:val="a"/>
    <w:link w:val="af4"/>
    <w:pPr>
      <w:spacing w:after="300"/>
      <w:contextualSpacing/>
    </w:pPr>
    <w:rPr>
      <w:color w:val="BF8F00"/>
      <w:spacing w:val="5"/>
      <w:sz w:val="52"/>
    </w:rPr>
  </w:style>
  <w:style w:type="character" w:customStyle="1" w:styleId="af4">
    <w:name w:val="Заголовок"/>
    <w:basedOn w:val="10"/>
    <w:link w:val="af3"/>
    <w:rPr>
      <w:rFonts w:ascii="Times New Roman" w:hAnsi="Times New Roman"/>
      <w:color w:val="BF8F00"/>
      <w:spacing w:val="5"/>
      <w:sz w:val="52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subpunct">
    <w:name w:val="subpunct"/>
    <w:basedOn w:val="a"/>
    <w:link w:val="subpunct0"/>
    <w:pPr>
      <w:numPr>
        <w:numId w:val="5"/>
      </w:numPr>
      <w:tabs>
        <w:tab w:val="left" w:pos="1631"/>
      </w:tabs>
      <w:spacing w:line="360" w:lineRule="auto"/>
      <w:ind w:left="780" w:firstLine="0"/>
      <w:jc w:val="both"/>
    </w:pPr>
    <w:rPr>
      <w:sz w:val="26"/>
    </w:rPr>
  </w:style>
  <w:style w:type="character" w:customStyle="1" w:styleId="subpunct0">
    <w:name w:val="subpunct"/>
    <w:basedOn w:val="10"/>
    <w:link w:val="subpunct"/>
    <w:rPr>
      <w:rFonts w:ascii="Times New Roman" w:hAnsi="Times New Roman"/>
      <w:color w:val="000000"/>
      <w:sz w:val="26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af5">
    <w:name w:val="Без интервала Знак"/>
    <w:link w:val="af6"/>
    <w:rPr>
      <w:sz w:val="24"/>
    </w:rPr>
  </w:style>
  <w:style w:type="character" w:customStyle="1" w:styleId="af6">
    <w:name w:val="Без интервала Знак"/>
    <w:link w:val="af5"/>
    <w:rPr>
      <w:sz w:val="24"/>
    </w:rPr>
  </w:style>
  <w:style w:type="paragraph" w:customStyle="1" w:styleId="18">
    <w:name w:val="Номер страницы1"/>
    <w:basedOn w:val="19"/>
    <w:link w:val="af7"/>
  </w:style>
  <w:style w:type="character" w:styleId="af7">
    <w:name w:val="page number"/>
    <w:basedOn w:val="1a"/>
    <w:link w:val="18"/>
  </w:style>
  <w:style w:type="paragraph" w:customStyle="1" w:styleId="1b">
    <w:name w:val="Выделение1"/>
    <w:link w:val="af8"/>
    <w:rPr>
      <w:i/>
    </w:rPr>
  </w:style>
  <w:style w:type="character" w:styleId="af8">
    <w:name w:val="Emphasis"/>
    <w:link w:val="1b"/>
    <w:rPr>
      <w:i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1c">
    <w:name w:val="Основной шрифт абзаца1"/>
    <w:link w:val="WW8NumSt2z0"/>
  </w:style>
  <w:style w:type="paragraph" w:customStyle="1" w:styleId="WW8NumSt2z0">
    <w:name w:val="WW8NumSt2z0"/>
    <w:link w:val="WW8NumSt2z00"/>
  </w:style>
  <w:style w:type="character" w:customStyle="1" w:styleId="WW8NumSt2z00">
    <w:name w:val="WW8NumSt2z0"/>
    <w:link w:val="WW8NumSt2z0"/>
    <w:rPr>
      <w:color w:val="000000"/>
    </w:rPr>
  </w:style>
  <w:style w:type="paragraph" w:customStyle="1" w:styleId="1d">
    <w:name w:val="1 Знак"/>
    <w:basedOn w:val="a"/>
    <w:link w:val="1e"/>
    <w:pPr>
      <w:spacing w:before="280" w:after="280"/>
    </w:pPr>
    <w:rPr>
      <w:rFonts w:ascii="Tahoma" w:hAnsi="Tahoma"/>
      <w:sz w:val="20"/>
    </w:rPr>
  </w:style>
  <w:style w:type="character" w:customStyle="1" w:styleId="1e">
    <w:name w:val="1 Знак"/>
    <w:basedOn w:val="10"/>
    <w:link w:val="1d"/>
    <w:rPr>
      <w:rFonts w:ascii="Tahoma" w:hAnsi="Tahoma"/>
      <w:color w:val="000000"/>
      <w:sz w:val="20"/>
    </w:rPr>
  </w:style>
  <w:style w:type="paragraph" w:customStyle="1" w:styleId="af9">
    <w:name w:val="Знак"/>
    <w:basedOn w:val="a"/>
    <w:link w:val="afa"/>
    <w:pPr>
      <w:spacing w:after="160" w:line="240" w:lineRule="exact"/>
      <w:ind w:firstLine="567"/>
      <w:jc w:val="right"/>
    </w:pPr>
    <w:rPr>
      <w:rFonts w:ascii="Arial" w:hAnsi="Arial"/>
    </w:rPr>
  </w:style>
  <w:style w:type="character" w:customStyle="1" w:styleId="afa">
    <w:name w:val="Знак"/>
    <w:basedOn w:val="10"/>
    <w:link w:val="af9"/>
    <w:rPr>
      <w:rFonts w:ascii="Arial" w:hAnsi="Arial"/>
      <w:color w:val="000000"/>
      <w:sz w:val="24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color w:val="000000"/>
      <w:sz w:val="22"/>
    </w:rPr>
  </w:style>
  <w:style w:type="paragraph" w:customStyle="1" w:styleId="23">
    <w:name w:val="Основной текст (2)"/>
    <w:basedOn w:val="a"/>
    <w:link w:val="24"/>
    <w:pPr>
      <w:spacing w:line="322" w:lineRule="exact"/>
      <w:jc w:val="both"/>
    </w:pPr>
    <w:rPr>
      <w:b/>
      <w:i/>
      <w:spacing w:val="4"/>
    </w:rPr>
  </w:style>
  <w:style w:type="character" w:customStyle="1" w:styleId="24">
    <w:name w:val="Основной текст (2)"/>
    <w:basedOn w:val="10"/>
    <w:link w:val="23"/>
    <w:rPr>
      <w:rFonts w:ascii="Times New Roman" w:hAnsi="Times New Roman"/>
      <w:b/>
      <w:i/>
      <w:color w:val="000000"/>
      <w:spacing w:val="4"/>
      <w:sz w:val="24"/>
    </w:rPr>
  </w:style>
  <w:style w:type="paragraph" w:customStyle="1" w:styleId="afb">
    <w:name w:val="Название Знак"/>
    <w:link w:val="afc"/>
    <w:rPr>
      <w:color w:val="BF8F00"/>
      <w:spacing w:val="5"/>
      <w:sz w:val="52"/>
    </w:rPr>
  </w:style>
  <w:style w:type="character" w:customStyle="1" w:styleId="afc">
    <w:name w:val="Название Знак"/>
    <w:link w:val="afb"/>
    <w:rPr>
      <w:color w:val="BF8F00"/>
      <w:spacing w:val="5"/>
      <w:sz w:val="52"/>
    </w:rPr>
  </w:style>
  <w:style w:type="paragraph" w:customStyle="1" w:styleId="34">
    <w:name w:val="Основной текст (3)_"/>
    <w:link w:val="35"/>
    <w:rPr>
      <w:b/>
      <w:i/>
      <w:spacing w:val="4"/>
      <w:sz w:val="24"/>
    </w:rPr>
  </w:style>
  <w:style w:type="character" w:customStyle="1" w:styleId="35">
    <w:name w:val="Основной текст (3)_"/>
    <w:link w:val="34"/>
    <w:rPr>
      <w:b/>
      <w:i/>
      <w:spacing w:val="4"/>
      <w:sz w:val="24"/>
    </w:rPr>
  </w:style>
  <w:style w:type="paragraph" w:customStyle="1" w:styleId="25">
    <w:name w:val="Основной текст (2)_"/>
    <w:link w:val="26"/>
    <w:rPr>
      <w:b/>
      <w:i/>
      <w:spacing w:val="4"/>
      <w:sz w:val="24"/>
    </w:rPr>
  </w:style>
  <w:style w:type="character" w:customStyle="1" w:styleId="26">
    <w:name w:val="Основной текст (2)_"/>
    <w:link w:val="25"/>
    <w:rPr>
      <w:b/>
      <w:i/>
      <w:spacing w:val="4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</w:style>
  <w:style w:type="paragraph" w:customStyle="1" w:styleId="WW8Num3z1">
    <w:name w:val="WW8Num3z1"/>
    <w:link w:val="WW8Num3z10"/>
    <w:rPr>
      <w:b/>
      <w:i/>
      <w:spacing w:val="4"/>
      <w:sz w:val="24"/>
    </w:rPr>
  </w:style>
  <w:style w:type="character" w:customStyle="1" w:styleId="WW8Num3z10">
    <w:name w:val="WW8Num3z1"/>
    <w:link w:val="WW8Num3z1"/>
    <w:rPr>
      <w:rFonts w:ascii="Times New Roman" w:hAnsi="Times New Roman"/>
      <w:b/>
      <w:i/>
      <w:caps w:val="0"/>
      <w:smallCaps w:val="0"/>
      <w:strike w:val="0"/>
      <w:color w:val="000000"/>
      <w:spacing w:val="4"/>
      <w:sz w:val="24"/>
      <w:u w:val="none"/>
    </w:rPr>
  </w:style>
  <w:style w:type="paragraph" w:customStyle="1" w:styleId="afd">
    <w:name w:val="Верхний и нижний колонтитулы"/>
    <w:basedOn w:val="a"/>
    <w:link w:val="afe"/>
    <w:pPr>
      <w:tabs>
        <w:tab w:val="center" w:pos="4819"/>
        <w:tab w:val="right" w:pos="9638"/>
      </w:tabs>
    </w:pPr>
  </w:style>
  <w:style w:type="character" w:customStyle="1" w:styleId="afe">
    <w:name w:val="Верхний и нижний колонтитулы"/>
    <w:basedOn w:val="10"/>
    <w:link w:val="afd"/>
    <w:rPr>
      <w:rFonts w:ascii="Times New Roman" w:hAnsi="Times New Roman"/>
      <w:color w:val="000000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color w:val="00000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aff">
    <w:name w:val="Верхний колонтитул Знак"/>
    <w:link w:val="aff0"/>
    <w:rPr>
      <w:sz w:val="24"/>
    </w:rPr>
  </w:style>
  <w:style w:type="character" w:customStyle="1" w:styleId="aff0">
    <w:name w:val="Верхний колонтитул Знак"/>
    <w:link w:val="aff"/>
    <w:rPr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styleId="aff1">
    <w:name w:val="List Paragraph"/>
    <w:basedOn w:val="a"/>
    <w:link w:val="af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">
    <w:name w:val="Абзац списка1"/>
    <w:basedOn w:val="10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color w:val="000000"/>
      <w:sz w:val="32"/>
    </w:rPr>
  </w:style>
  <w:style w:type="paragraph" w:customStyle="1" w:styleId="WW8Num4z0">
    <w:name w:val="WW8Num4z0"/>
    <w:link w:val="WW8Num4z00"/>
    <w:rPr>
      <w:sz w:val="28"/>
    </w:rPr>
  </w:style>
  <w:style w:type="character" w:customStyle="1" w:styleId="WW8Num4z00">
    <w:name w:val="WW8Num4z0"/>
    <w:link w:val="WW8Num4z0"/>
    <w:rPr>
      <w:sz w:val="28"/>
    </w:rPr>
  </w:style>
  <w:style w:type="paragraph" w:customStyle="1" w:styleId="aff3">
    <w:name w:val="Знак Знак Знак Знак Знак Знак Знак"/>
    <w:basedOn w:val="a"/>
    <w:link w:val="aff4"/>
    <w:pPr>
      <w:spacing w:before="280" w:after="280"/>
    </w:pPr>
    <w:rPr>
      <w:rFonts w:ascii="Tahoma" w:hAnsi="Tahoma"/>
      <w:sz w:val="20"/>
    </w:rPr>
  </w:style>
  <w:style w:type="character" w:customStyle="1" w:styleId="aff4">
    <w:name w:val="Знак Знак Знак Знак Знак Знак Знак"/>
    <w:basedOn w:val="10"/>
    <w:link w:val="aff3"/>
    <w:rPr>
      <w:rFonts w:ascii="Tahoma" w:hAnsi="Tahoma"/>
      <w:color w:val="000000"/>
      <w:sz w:val="20"/>
    </w:rPr>
  </w:style>
  <w:style w:type="paragraph" w:customStyle="1" w:styleId="-">
    <w:name w:val="Ж-курсив"/>
    <w:link w:val="-0"/>
    <w:rPr>
      <w:b/>
      <w:i/>
    </w:rPr>
  </w:style>
  <w:style w:type="character" w:customStyle="1" w:styleId="-0">
    <w:name w:val="Ж-курсив"/>
    <w:link w:val="-"/>
    <w:rPr>
      <w:b/>
      <w:i/>
    </w:rPr>
  </w:style>
  <w:style w:type="paragraph" w:customStyle="1" w:styleId="aff5">
    <w:name w:val="Содержимое врезки"/>
    <w:basedOn w:val="a"/>
    <w:link w:val="aff6"/>
  </w:style>
  <w:style w:type="character" w:customStyle="1" w:styleId="aff6">
    <w:name w:val="Содержимое врезки"/>
    <w:basedOn w:val="10"/>
    <w:link w:val="aff5"/>
    <w:rPr>
      <w:rFonts w:ascii="Times New Roman" w:hAnsi="Times New Roman"/>
      <w:color w:val="000000"/>
      <w:sz w:val="24"/>
    </w:rPr>
  </w:style>
  <w:style w:type="paragraph" w:styleId="aff7">
    <w:name w:val="No Spacing"/>
    <w:link w:val="1f0"/>
    <w:pPr>
      <w:spacing w:line="276" w:lineRule="auto"/>
      <w:ind w:firstLine="567"/>
      <w:jc w:val="both"/>
    </w:pPr>
    <w:rPr>
      <w:sz w:val="28"/>
    </w:rPr>
  </w:style>
  <w:style w:type="character" w:customStyle="1" w:styleId="1f1">
    <w:name w:val="Без интервала1"/>
    <w:rPr>
      <w:rFonts w:ascii="Times New Roman" w:hAnsi="Times New Roman"/>
      <w:color w:val="000000"/>
      <w:sz w:val="24"/>
    </w:rPr>
  </w:style>
  <w:style w:type="paragraph" w:customStyle="1" w:styleId="1f2">
    <w:name w:val="Гиперссылка1"/>
    <w:link w:val="aff8"/>
    <w:rPr>
      <w:color w:val="0000FF"/>
      <w:u w:val="single"/>
    </w:rPr>
  </w:style>
  <w:style w:type="character" w:styleId="aff8">
    <w:name w:val="Hyperlink"/>
    <w:link w:val="1f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color w:val="000000"/>
    </w:rPr>
  </w:style>
  <w:style w:type="paragraph" w:styleId="aff9">
    <w:name w:val="Balloon Text"/>
    <w:basedOn w:val="a"/>
    <w:link w:val="1f3"/>
    <w:rPr>
      <w:rFonts w:ascii="Segoe UI" w:hAnsi="Segoe UI"/>
      <w:sz w:val="18"/>
    </w:rPr>
  </w:style>
  <w:style w:type="character" w:customStyle="1" w:styleId="1f3">
    <w:name w:val="Текст выноски Знак1"/>
    <w:basedOn w:val="10"/>
    <w:link w:val="aff9"/>
    <w:rPr>
      <w:rFonts w:ascii="Segoe UI" w:hAnsi="Segoe UI"/>
      <w:color w:val="000000"/>
      <w:sz w:val="18"/>
    </w:rPr>
  </w:style>
  <w:style w:type="paragraph" w:styleId="1f4">
    <w:name w:val="toc 1"/>
    <w:next w:val="a"/>
    <w:link w:val="1f5"/>
    <w:uiPriority w:val="39"/>
    <w:rPr>
      <w:rFonts w:ascii="XO Thames" w:hAnsi="XO Thames"/>
      <w:b/>
    </w:rPr>
  </w:style>
  <w:style w:type="character" w:customStyle="1" w:styleId="1f5">
    <w:name w:val="Оглавление 1 Знак"/>
    <w:link w:val="1f4"/>
    <w:rPr>
      <w:rFonts w:ascii="XO Thames" w:hAnsi="XO Thames"/>
      <w:b/>
    </w:rPr>
  </w:style>
  <w:style w:type="paragraph" w:customStyle="1" w:styleId="1f6">
    <w:name w:val="Просмотренная гиперссылка1"/>
    <w:link w:val="affa"/>
    <w:rPr>
      <w:color w:val="800080"/>
      <w:u w:val="single"/>
    </w:rPr>
  </w:style>
  <w:style w:type="character" w:styleId="affa">
    <w:name w:val="FollowedHyperlink"/>
    <w:link w:val="1f6"/>
    <w:rPr>
      <w:color w:val="800080"/>
      <w:u w:val="single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sz w:val="20"/>
    </w:rPr>
  </w:style>
  <w:style w:type="paragraph" w:styleId="affb">
    <w:name w:val="footer"/>
    <w:basedOn w:val="a"/>
    <w:link w:val="affc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10"/>
    <w:link w:val="affb"/>
    <w:rPr>
      <w:rFonts w:ascii="Times New Roman" w:hAnsi="Times New Roman"/>
      <w:color w:val="000000"/>
      <w:sz w:val="24"/>
    </w:rPr>
  </w:style>
  <w:style w:type="paragraph" w:styleId="affd">
    <w:name w:val="caption"/>
    <w:basedOn w:val="a"/>
    <w:link w:val="affe"/>
    <w:pPr>
      <w:spacing w:before="120" w:after="120"/>
    </w:pPr>
    <w:rPr>
      <w:i/>
    </w:rPr>
  </w:style>
  <w:style w:type="character" w:customStyle="1" w:styleId="1f7">
    <w:name w:val="Название объекта1"/>
    <w:basedOn w:val="10"/>
    <w:rPr>
      <w:rFonts w:ascii="Times New Roman" w:hAnsi="Times New Roman"/>
      <w:i/>
      <w:color w:val="000000"/>
      <w:sz w:val="24"/>
    </w:rPr>
  </w:style>
  <w:style w:type="character" w:customStyle="1" w:styleId="affe">
    <w:name w:val="Название объекта Знак"/>
    <w:basedOn w:val="10"/>
    <w:link w:val="affd"/>
    <w:rPr>
      <w:rFonts w:ascii="Times New Roman" w:hAnsi="Times New Roman"/>
      <w:i/>
      <w:color w:val="000000"/>
      <w:sz w:val="24"/>
    </w:rPr>
  </w:style>
  <w:style w:type="paragraph" w:customStyle="1" w:styleId="apple-converted-space">
    <w:name w:val="apple-converted-space"/>
    <w:basedOn w:val="19"/>
    <w:link w:val="apple-converted-space0"/>
  </w:style>
  <w:style w:type="character" w:customStyle="1" w:styleId="apple-converted-space0">
    <w:name w:val="apple-converted-space"/>
    <w:basedOn w:val="1a"/>
    <w:link w:val="apple-converted-space"/>
  </w:style>
  <w:style w:type="paragraph" w:styleId="27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7"/>
    <w:rPr>
      <w:rFonts w:ascii="Times New Roman" w:hAnsi="Times New Roman"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ff">
    <w:name w:val="Гипертекстовая ссылка"/>
    <w:link w:val="afff0"/>
    <w:rPr>
      <w:color w:val="106BBE"/>
    </w:rPr>
  </w:style>
  <w:style w:type="character" w:customStyle="1" w:styleId="afff0">
    <w:name w:val="Гипертекстовая ссылка"/>
    <w:link w:val="afff"/>
    <w:rPr>
      <w:color w:val="106BBE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8">
    <w:name w:val="Основной шрифт абзаца2"/>
    <w:link w:val="WW8Num6z6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2TimesNewRoman">
    <w:name w:val="Стиль Заголовок 2 + Times New Roman По ширине"/>
    <w:basedOn w:val="2"/>
    <w:link w:val="2TimesNewRoman0"/>
    <w:pPr>
      <w:numPr>
        <w:ilvl w:val="0"/>
        <w:numId w:val="0"/>
      </w:numPr>
      <w:spacing w:after="240"/>
      <w:jc w:val="both"/>
    </w:pPr>
    <w:rPr>
      <w:rFonts w:ascii="Times New Roman" w:hAnsi="Times New Roman"/>
    </w:rPr>
  </w:style>
  <w:style w:type="character" w:customStyle="1" w:styleId="2TimesNewRoman0">
    <w:name w:val="Стиль Заголовок 2 + Times New Roman По ширине"/>
    <w:basedOn w:val="20"/>
    <w:link w:val="2TimesNewRoman"/>
    <w:rPr>
      <w:rFonts w:ascii="Times New Roman" w:hAnsi="Times New Roman"/>
      <w:b/>
      <w:i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Eaoniaiiei">
    <w:name w:val="E?ao.nia. iiei?."/>
    <w:basedOn w:val="a"/>
    <w:link w:val="Eaoniaiiei0"/>
    <w:pPr>
      <w:keepNext/>
      <w:keepLines/>
      <w:jc w:val="center"/>
    </w:pPr>
    <w:rPr>
      <w:b/>
      <w:sz w:val="32"/>
    </w:rPr>
  </w:style>
  <w:style w:type="character" w:customStyle="1" w:styleId="Eaoniaiiei0">
    <w:name w:val="E?ao.nia. iiei?."/>
    <w:basedOn w:val="10"/>
    <w:link w:val="Eaoniaiiei"/>
    <w:rPr>
      <w:rFonts w:ascii="Times New Roman" w:hAnsi="Times New Roman"/>
      <w:b/>
      <w:color w:val="000000"/>
      <w:sz w:val="32"/>
    </w:rPr>
  </w:style>
  <w:style w:type="paragraph" w:customStyle="1" w:styleId="1f8">
    <w:name w:val="1"/>
    <w:basedOn w:val="a"/>
    <w:link w:val="1f9"/>
    <w:pPr>
      <w:spacing w:before="280" w:after="280" w:line="276" w:lineRule="auto"/>
      <w:ind w:firstLine="709"/>
      <w:jc w:val="both"/>
    </w:pPr>
    <w:rPr>
      <w:rFonts w:ascii="Tahoma" w:hAnsi="Tahoma"/>
      <w:sz w:val="20"/>
    </w:rPr>
  </w:style>
  <w:style w:type="character" w:customStyle="1" w:styleId="1f9">
    <w:name w:val="1"/>
    <w:basedOn w:val="10"/>
    <w:link w:val="1f8"/>
    <w:rPr>
      <w:rFonts w:ascii="Tahoma" w:hAnsi="Tahoma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ff1">
    <w:name w:val="index heading"/>
    <w:basedOn w:val="a"/>
    <w:link w:val="afff2"/>
  </w:style>
  <w:style w:type="character" w:customStyle="1" w:styleId="afff2">
    <w:name w:val="Указатель Знак"/>
    <w:basedOn w:val="10"/>
    <w:link w:val="afff1"/>
    <w:rPr>
      <w:rFonts w:ascii="Times New Roman" w:hAnsi="Times New Roman"/>
      <w:color w:val="000000"/>
      <w:sz w:val="24"/>
    </w:rPr>
  </w:style>
  <w:style w:type="paragraph" w:customStyle="1" w:styleId="29">
    <w:name w:val="Основной текст 2 Знак"/>
    <w:link w:val="2a"/>
    <w:rPr>
      <w:sz w:val="24"/>
    </w:rPr>
  </w:style>
  <w:style w:type="character" w:customStyle="1" w:styleId="2a">
    <w:name w:val="Основной текст 2 Знак"/>
    <w:link w:val="29"/>
    <w:rPr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character" w:customStyle="1" w:styleId="1f0">
    <w:name w:val="Без интервала Знак1"/>
    <w:link w:val="aff7"/>
    <w:rPr>
      <w:rFonts w:ascii="Times New Roman" w:hAnsi="Times New Roman"/>
      <w:color w:val="000000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ff3">
    <w:name w:val="header"/>
    <w:basedOn w:val="a"/>
    <w:link w:val="1fa"/>
    <w:pPr>
      <w:tabs>
        <w:tab w:val="center" w:pos="4677"/>
        <w:tab w:val="right" w:pos="9355"/>
      </w:tabs>
    </w:pPr>
  </w:style>
  <w:style w:type="character" w:customStyle="1" w:styleId="1fa">
    <w:name w:val="Верхний колонтитул Знак1"/>
    <w:basedOn w:val="10"/>
    <w:link w:val="afff3"/>
    <w:rPr>
      <w:rFonts w:ascii="Times New Roman" w:hAnsi="Times New Roman"/>
      <w:color w:val="000000"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20"/>
    </w:rPr>
  </w:style>
  <w:style w:type="paragraph" w:styleId="afff4">
    <w:name w:val="Subtitle"/>
    <w:next w:val="a"/>
    <w:link w:val="aff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5">
    <w:name w:val="Подзаголовок Знак"/>
    <w:link w:val="afff4"/>
    <w:rPr>
      <w:rFonts w:ascii="XO Thames" w:hAnsi="XO Thames"/>
      <w:i/>
      <w:color w:val="616161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f2">
    <w:name w:val="Абзац списка Знак"/>
    <w:basedOn w:val="10"/>
    <w:link w:val="aff1"/>
    <w:rPr>
      <w:rFonts w:ascii="Calibri" w:hAnsi="Calibri"/>
      <w:color w:val="000000"/>
      <w:sz w:val="22"/>
    </w:rPr>
  </w:style>
  <w:style w:type="paragraph" w:styleId="afff6">
    <w:name w:val="Title"/>
    <w:next w:val="a"/>
    <w:link w:val="1fb"/>
    <w:uiPriority w:val="10"/>
    <w:qFormat/>
    <w:rPr>
      <w:rFonts w:ascii="XO Thames" w:hAnsi="XO Thames"/>
      <w:b/>
      <w:sz w:val="52"/>
    </w:rPr>
  </w:style>
  <w:style w:type="character" w:customStyle="1" w:styleId="1fb">
    <w:name w:val="Название Знак1"/>
    <w:link w:val="aff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color w:val="000000"/>
      <w:sz w:val="28"/>
    </w:rPr>
  </w:style>
  <w:style w:type="paragraph" w:customStyle="1" w:styleId="LO-Normal">
    <w:name w:val="LO-Normal"/>
    <w:link w:val="LO-Normal0"/>
    <w:pPr>
      <w:widowControl w:val="0"/>
      <w:ind w:firstLine="400"/>
      <w:jc w:val="both"/>
    </w:pPr>
    <w:rPr>
      <w:sz w:val="24"/>
    </w:rPr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4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38">
    <w:name w:val="Основной текст (3) + Не полужирный"/>
    <w:link w:val="39"/>
    <w:rPr>
      <w:b/>
      <w:i/>
      <w:spacing w:val="3"/>
      <w:sz w:val="24"/>
    </w:rPr>
  </w:style>
  <w:style w:type="character" w:customStyle="1" w:styleId="39">
    <w:name w:val="Основной текст (3) + Не полужирный"/>
    <w:link w:val="38"/>
    <w:rPr>
      <w:b/>
      <w:i/>
      <w:spacing w:val="3"/>
      <w:sz w:val="24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32555648268C9ED2E339C9B9FDF285D7DB7632FEEEB3A0E4CE60E5166A2FC3CE04440708246D398868BCF86E591B857F3136BBF5R3j6O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A6B60F0F9E937C9758B0F88E0105B8F24549239222EADB6221A7EBE7441B3D732952681DFB9FB85470D628C6D06A6E5B412C13464t9n8H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6B60F0F9E937C9758B0F88E0105B8F24549239222EADB6221A7EBE7441B3D732952681DCB2FB85470D628C6D06A6E5B412C13464t9n8H" TargetMode="External"/><Relationship Id="rId20" Type="http://schemas.openxmlformats.org/officeDocument/2006/relationships/hyperlink" Target="consultantplus://offline/ref=A397FE100A04CF436DCCCECBCB31C68B42BF210599BFB806F655A1EE54601F0A8CDCC862B6B13B1233FA6C374EFDx9G" TargetMode="Externa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FBB926F7ECEC75FC15E772E6BE8B3103559ADC9C08506C0CD73AACF18F333F75D6B97C7A5D88F9CF7A78C281958F076AFED4B77YAU9I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55FBB926F7ECEC75FC15E772E6BE8B3153352AFC8C08506C0CD73AACF18F333F75D6B95CFA3D3DBCAB8A6D06E454BF278AFEF4C6BA9AFE5YAUAI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14943</Words>
  <Characters>85181</Characters>
  <Application>Microsoft Office Word</Application>
  <DocSecurity>0</DocSecurity>
  <Lines>709</Lines>
  <Paragraphs>199</Paragraphs>
  <ScaleCrop>false</ScaleCrop>
  <Company/>
  <LinksUpToDate>false</LinksUpToDate>
  <CharactersWithSpaces>99925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Sysadmin</cp:lastModifiedBy>
  <cp:revision>2</cp:revision>
  <dcterms:created xsi:type="dcterms:W3CDTF">2022-10-21T13:48:00Z</dcterms:created>
  <dcterms:modified xsi:type="dcterms:W3CDTF">2022-10-21T13:49:00Z</dcterms:modified>
</cp:coreProperties>
</file>