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noProof/>
          <w:position w:val="-6"/>
          <w:szCs w:val="28"/>
          <w:lang w:eastAsia="ru-RU"/>
        </w:rPr>
      </w:pPr>
      <w:r w:rsidRPr="006B2263">
        <w:rPr>
          <w:rFonts w:eastAsia="Times New Roman" w:cs="Arial"/>
          <w:b/>
          <w:bCs/>
          <w:noProof/>
          <w:position w:val="-6"/>
          <w:szCs w:val="28"/>
          <w:lang w:eastAsia="ru-RU"/>
        </w:rPr>
        <w:drawing>
          <wp:inline distT="0" distB="0" distL="0" distR="0" wp14:anchorId="65F41EF6" wp14:editId="6154BE79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B2263">
        <w:rPr>
          <w:rFonts w:eastAsia="Times New Roman" w:cs="Times New Roman"/>
          <w:b/>
          <w:bCs/>
          <w:szCs w:val="28"/>
          <w:lang w:eastAsia="ru-RU"/>
        </w:rPr>
        <w:t xml:space="preserve">АДМИНИСТРАЦИЯ  УНИНСКОГО МУНИЦИПАЛЬНОГО ОКРУГА  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B2263">
        <w:rPr>
          <w:rFonts w:eastAsia="Times New Roman" w:cs="Times New Roman"/>
          <w:b/>
          <w:bCs/>
          <w:szCs w:val="28"/>
          <w:lang w:eastAsia="ru-RU"/>
        </w:rPr>
        <w:t>КИРОВСКОЙ ОБЛАСТИ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6B2263">
        <w:rPr>
          <w:rFonts w:eastAsia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eastAsia="ru-RU"/>
        </w:rPr>
      </w:pPr>
    </w:p>
    <w:p w:rsidR="00B061A9" w:rsidRPr="006B2263" w:rsidRDefault="00806C1B" w:rsidP="00B25F92">
      <w:pPr>
        <w:pStyle w:val="a8"/>
        <w:rPr>
          <w:rFonts w:cs="Times New Roman"/>
          <w:lang w:eastAsia="ru-RU"/>
        </w:rPr>
      </w:pPr>
      <w:r w:rsidRPr="006B2263">
        <w:rPr>
          <w:shd w:val="clear" w:color="auto" w:fill="FFFFFF"/>
          <w:lang w:eastAsia="ru-RU"/>
        </w:rPr>
        <w:t>15.04.2022</w:t>
      </w:r>
      <w:r w:rsidR="00B061A9" w:rsidRPr="006B2263">
        <w:rPr>
          <w:rFonts w:cs="Times New Roman"/>
          <w:lang w:eastAsia="ru-RU"/>
        </w:rPr>
        <w:tab/>
      </w:r>
      <w:r w:rsidR="00B061A9" w:rsidRPr="006B2263">
        <w:rPr>
          <w:rFonts w:cs="Times New Roman"/>
          <w:lang w:eastAsia="ru-RU"/>
        </w:rPr>
        <w:tab/>
      </w:r>
      <w:r w:rsidR="00B061A9" w:rsidRPr="006B2263">
        <w:rPr>
          <w:rFonts w:cs="Times New Roman"/>
          <w:lang w:eastAsia="ru-RU"/>
        </w:rPr>
        <w:tab/>
      </w:r>
      <w:r w:rsidR="00B061A9" w:rsidRPr="006B2263">
        <w:rPr>
          <w:rFonts w:cs="Times New Roman"/>
          <w:lang w:eastAsia="ru-RU"/>
        </w:rPr>
        <w:tab/>
      </w:r>
      <w:r w:rsidR="00B061A9" w:rsidRPr="006B2263">
        <w:rPr>
          <w:rFonts w:cs="Times New Roman"/>
          <w:lang w:eastAsia="ru-RU"/>
        </w:rPr>
        <w:tab/>
      </w:r>
      <w:r w:rsidR="00B061A9" w:rsidRPr="006B2263">
        <w:rPr>
          <w:rFonts w:cs="Times New Roman"/>
          <w:lang w:eastAsia="ru-RU"/>
        </w:rPr>
        <w:tab/>
      </w:r>
      <w:r w:rsidR="00B061A9" w:rsidRPr="006B2263">
        <w:rPr>
          <w:rFonts w:cs="Times New Roman"/>
          <w:lang w:eastAsia="ru-RU"/>
        </w:rPr>
        <w:tab/>
        <w:t xml:space="preserve"> </w:t>
      </w:r>
      <w:r w:rsidR="00B061A9" w:rsidRPr="006B2263">
        <w:rPr>
          <w:rFonts w:cs="Times New Roman"/>
          <w:lang w:eastAsia="ru-RU"/>
        </w:rPr>
        <w:tab/>
        <w:t xml:space="preserve">                  № </w:t>
      </w:r>
      <w:r w:rsidRPr="006B2263">
        <w:rPr>
          <w:rFonts w:cs="Times New Roman"/>
          <w:lang w:eastAsia="ru-RU"/>
        </w:rPr>
        <w:t>240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B2263">
        <w:rPr>
          <w:rFonts w:eastAsia="Times New Roman" w:cs="Times New Roman"/>
          <w:b/>
          <w:bCs/>
          <w:szCs w:val="28"/>
          <w:lang w:eastAsia="ru-RU"/>
        </w:rPr>
        <w:t>О создании резерва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муниципального округа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263">
        <w:rPr>
          <w:rFonts w:eastAsia="Times New Roman" w:cs="Times New Roman"/>
          <w:szCs w:val="28"/>
          <w:lang w:eastAsia="ru-RU"/>
        </w:rPr>
        <w:t>В соответствии с Федеральным законом от 21.12.1994 N 68-ФЗ "О защите населения и территорий от чрезвычайных ситуаций природного и "техногенного характера", на основании постановления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характера", постановления Правительства Кировской области от 16.01.2007 N 81/11 " О создании областного резерва материальных ресурсов для предупреждения и ликвидации чрезвычайных ситуаций природного и техногенного характера и предотвращения и ликвидации аварийных ситуаций на объектах жизнеобеспечения Кировской области",   администрация   Унинского  муниципального  округа ПОСТАНОВЛЯЕТ: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263">
        <w:rPr>
          <w:rFonts w:eastAsia="Times New Roman" w:cs="Times New Roman"/>
          <w:szCs w:val="28"/>
          <w:lang w:eastAsia="ru-RU"/>
        </w:rPr>
        <w:t>1. Утвердить Положение о  резерве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муниципального округа согласно приложению № 1.</w:t>
      </w:r>
    </w:p>
    <w:p w:rsidR="00B061A9" w:rsidRPr="006B2263" w:rsidRDefault="00B061A9" w:rsidP="00B06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263">
        <w:rPr>
          <w:rFonts w:eastAsia="Times New Roman" w:cs="Times New Roman"/>
          <w:szCs w:val="28"/>
          <w:lang w:eastAsia="ru-RU"/>
        </w:rPr>
        <w:t>2. Утвердить номенклатуру и объем резерва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муниципального округа согласно приложению № 2.</w:t>
      </w:r>
    </w:p>
    <w:p w:rsidR="009B0B33" w:rsidRPr="006B2263" w:rsidRDefault="00B061A9" w:rsidP="00B0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B2263">
        <w:rPr>
          <w:rFonts w:eastAsia="Times New Roman" w:cs="Times New Roman"/>
          <w:bCs/>
          <w:szCs w:val="28"/>
          <w:lang w:eastAsia="ru-RU"/>
        </w:rPr>
        <w:t>3. Признать утратившим</w:t>
      </w:r>
      <w:r w:rsidR="009B0B33" w:rsidRPr="006B2263">
        <w:rPr>
          <w:rFonts w:eastAsia="Times New Roman" w:cs="Times New Roman"/>
          <w:bCs/>
          <w:szCs w:val="28"/>
          <w:lang w:eastAsia="ru-RU"/>
        </w:rPr>
        <w:t>и</w:t>
      </w:r>
      <w:r w:rsidRPr="006B2263">
        <w:rPr>
          <w:rFonts w:eastAsia="Times New Roman" w:cs="Times New Roman"/>
          <w:bCs/>
          <w:szCs w:val="28"/>
          <w:lang w:eastAsia="ru-RU"/>
        </w:rPr>
        <w:t xml:space="preserve">  силу постановлени</w:t>
      </w:r>
      <w:r w:rsidR="009B0B33" w:rsidRPr="006B2263">
        <w:rPr>
          <w:rFonts w:eastAsia="Times New Roman" w:cs="Times New Roman"/>
          <w:bCs/>
          <w:szCs w:val="28"/>
          <w:lang w:eastAsia="ru-RU"/>
        </w:rPr>
        <w:t>я</w:t>
      </w:r>
      <w:r w:rsidRPr="006B2263">
        <w:rPr>
          <w:rFonts w:eastAsia="Times New Roman" w:cs="Times New Roman"/>
          <w:bCs/>
          <w:szCs w:val="28"/>
          <w:lang w:eastAsia="ru-RU"/>
        </w:rPr>
        <w:t xml:space="preserve">   администрации Унинского </w:t>
      </w:r>
      <w:r w:rsidR="009B0B33" w:rsidRPr="006B2263">
        <w:rPr>
          <w:rFonts w:eastAsia="Times New Roman" w:cs="Times New Roman"/>
          <w:bCs/>
          <w:szCs w:val="28"/>
          <w:lang w:eastAsia="ru-RU"/>
        </w:rPr>
        <w:t>района:</w:t>
      </w:r>
    </w:p>
    <w:p w:rsidR="00B061A9" w:rsidRPr="006B2263" w:rsidRDefault="009B0B33" w:rsidP="00B0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B2263">
        <w:rPr>
          <w:rFonts w:eastAsia="Times New Roman" w:cs="Times New Roman"/>
          <w:bCs/>
          <w:szCs w:val="28"/>
          <w:lang w:eastAsia="ru-RU"/>
        </w:rPr>
        <w:t>3.1.О</w:t>
      </w:r>
      <w:r w:rsidR="00B061A9" w:rsidRPr="006B2263">
        <w:rPr>
          <w:rFonts w:eastAsia="Times New Roman" w:cs="Times New Roman"/>
          <w:bCs/>
          <w:szCs w:val="28"/>
          <w:lang w:eastAsia="ru-RU"/>
        </w:rPr>
        <w:t>т  № 68 от 2.03.2020</w:t>
      </w:r>
      <w:r w:rsidR="00B061A9" w:rsidRPr="006B2263">
        <w:rPr>
          <w:rFonts w:eastAsia="Times New Roman" w:cs="Times New Roman"/>
          <w:bCs/>
          <w:szCs w:val="28"/>
          <w:lang w:eastAsia="ru-RU"/>
        </w:rPr>
        <w:tab/>
        <w:t xml:space="preserve"> «О создании </w:t>
      </w:r>
      <w:r w:rsidR="001C701C" w:rsidRPr="006B2263">
        <w:rPr>
          <w:rFonts w:eastAsia="Times New Roman" w:cs="Times New Roman"/>
          <w:bCs/>
          <w:szCs w:val="28"/>
          <w:lang w:eastAsia="ru-RU"/>
        </w:rPr>
        <w:t>резерва</w:t>
      </w:r>
      <w:r w:rsidR="00B061A9" w:rsidRPr="006B2263">
        <w:rPr>
          <w:rFonts w:eastAsia="Times New Roman" w:cs="Times New Roman"/>
          <w:bCs/>
          <w:szCs w:val="28"/>
          <w:lang w:eastAsia="ru-RU"/>
        </w:rPr>
        <w:t xml:space="preserve">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района».</w:t>
      </w:r>
    </w:p>
    <w:p w:rsidR="009B0B33" w:rsidRPr="006B2263" w:rsidRDefault="009B0B33" w:rsidP="00B06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B2263">
        <w:rPr>
          <w:rFonts w:eastAsia="Times New Roman" w:cs="Times New Roman"/>
          <w:bCs/>
          <w:szCs w:val="28"/>
          <w:lang w:eastAsia="ru-RU"/>
        </w:rPr>
        <w:t>3.2. От 31.03.2020 № 112 «</w:t>
      </w:r>
      <w:r w:rsidRPr="006B2263">
        <w:rPr>
          <w:rFonts w:cs="Times New Roman"/>
          <w:szCs w:val="28"/>
          <w:shd w:val="clear" w:color="auto" w:fill="FFFFFF"/>
        </w:rPr>
        <w:t xml:space="preserve">О внесении изменений в постановление администрации Унинского района Кировской области от 02.03.2020 № 68 «О </w:t>
      </w:r>
      <w:r w:rsidRPr="006B2263">
        <w:rPr>
          <w:rFonts w:cs="Times New Roman"/>
          <w:szCs w:val="28"/>
          <w:shd w:val="clear" w:color="auto" w:fill="FFFFFF"/>
        </w:rPr>
        <w:lastRenderedPageBreak/>
        <w:t>создании районного резерва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района»</w:t>
      </w:r>
    </w:p>
    <w:p w:rsidR="00B061A9" w:rsidRPr="006B2263" w:rsidRDefault="00B061A9" w:rsidP="00B06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2263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6B226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B2263">
        <w:rPr>
          <w:rFonts w:eastAsia="Times New Roman" w:cs="Times New Roman"/>
          <w:szCs w:val="28"/>
          <w:lang w:eastAsia="ru-RU"/>
        </w:rPr>
        <w:t xml:space="preserve"> выполнением постановления оставляю за собой.</w:t>
      </w:r>
    </w:p>
    <w:p w:rsidR="00B061A9" w:rsidRPr="006B2263" w:rsidRDefault="00B061A9" w:rsidP="009B0B33">
      <w:pPr>
        <w:spacing w:after="0" w:line="240" w:lineRule="auto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B2263">
        <w:rPr>
          <w:rFonts w:eastAsia="Times New Roman" w:cs="Times New Roman"/>
          <w:szCs w:val="28"/>
          <w:lang w:eastAsia="ru-RU"/>
        </w:rPr>
        <w:t xml:space="preserve">5.  </w:t>
      </w:r>
      <w:r w:rsidRPr="006B2263">
        <w:rPr>
          <w:rFonts w:eastAsia="Times New Roman" w:cs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B061A9" w:rsidRPr="006B2263" w:rsidRDefault="00B061A9" w:rsidP="00B0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061A9" w:rsidRPr="006B2263" w:rsidRDefault="00B061A9" w:rsidP="00B06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B2263" w:rsidRPr="006B2263" w:rsidTr="004417C7">
        <w:tc>
          <w:tcPr>
            <w:tcW w:w="9606" w:type="dxa"/>
            <w:hideMark/>
          </w:tcPr>
          <w:p w:rsidR="001B67A3" w:rsidRPr="006B2263" w:rsidRDefault="004417C7" w:rsidP="001B67A3">
            <w:pPr>
              <w:spacing w:after="0" w:line="3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Cs w:val="28"/>
                <w:lang w:eastAsia="ru-RU"/>
              </w:rPr>
              <w:t>И.о</w:t>
            </w:r>
            <w:proofErr w:type="spellEnd"/>
            <w:r w:rsidRPr="006B2263">
              <w:rPr>
                <w:rFonts w:eastAsia="Times New Roman" w:cs="Times New Roman"/>
                <w:szCs w:val="28"/>
                <w:lang w:eastAsia="ru-RU"/>
              </w:rPr>
              <w:t>. главы</w:t>
            </w:r>
            <w:r w:rsidR="001B67A3" w:rsidRPr="006B2263">
              <w:rPr>
                <w:rFonts w:eastAsia="Times New Roman" w:cs="Times New Roman"/>
                <w:szCs w:val="28"/>
                <w:lang w:eastAsia="ru-RU"/>
              </w:rPr>
              <w:t xml:space="preserve">  Унинского</w:t>
            </w:r>
          </w:p>
          <w:p w:rsidR="001B67A3" w:rsidRPr="006B2263" w:rsidRDefault="001B67A3" w:rsidP="004417C7">
            <w:pPr>
              <w:spacing w:after="0" w:line="3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6B2263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округа                                                                 </w:t>
            </w:r>
            <w:r w:rsidR="004417C7" w:rsidRPr="006B2263">
              <w:rPr>
                <w:rFonts w:eastAsia="Times New Roman" w:cs="Times New Roman"/>
                <w:szCs w:val="28"/>
                <w:lang w:eastAsia="ru-RU"/>
              </w:rPr>
              <w:t>Н.Б. Безносиков</w:t>
            </w:r>
          </w:p>
        </w:tc>
      </w:tr>
      <w:tr w:rsidR="006B2263" w:rsidRPr="006B2263" w:rsidTr="004417C7">
        <w:tc>
          <w:tcPr>
            <w:tcW w:w="9606" w:type="dxa"/>
            <w:hideMark/>
          </w:tcPr>
          <w:p w:rsidR="001B67A3" w:rsidRPr="006B2263" w:rsidRDefault="001B67A3" w:rsidP="001B67A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ru-RU"/>
              </w:rPr>
            </w:pPr>
            <w:r w:rsidRPr="006B2263">
              <w:rPr>
                <w:rFonts w:eastAsia="Times New Roman" w:cs="Times New Roman"/>
                <w:sz w:val="36"/>
                <w:szCs w:val="36"/>
                <w:lang w:eastAsia="ru-RU"/>
              </w:rPr>
              <w:t>____________________________________________________</w:t>
            </w:r>
          </w:p>
          <w:p w:rsidR="001B67A3" w:rsidRPr="006B2263" w:rsidRDefault="001B67A3" w:rsidP="001B67A3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  <w:p w:rsidR="001B67A3" w:rsidRPr="006B2263" w:rsidRDefault="001B67A3" w:rsidP="006B2263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B2263" w:rsidRPr="006B2263" w:rsidRDefault="006B2263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УТВЕРЖДЕНО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Унинского муниципального округа 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от   </w:t>
      </w:r>
      <w:r w:rsidR="006B2263">
        <w:rPr>
          <w:rFonts w:eastAsia="Times New Roman" w:cs="Times New Roman"/>
          <w:sz w:val="24"/>
          <w:szCs w:val="24"/>
          <w:lang w:eastAsia="ru-RU"/>
        </w:rPr>
        <w:t>15.04.2022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 №  </w:t>
      </w:r>
      <w:r w:rsidR="006B2263">
        <w:rPr>
          <w:rFonts w:eastAsia="Times New Roman" w:cs="Times New Roman"/>
          <w:sz w:val="24"/>
          <w:szCs w:val="24"/>
          <w:lang w:eastAsia="ru-RU"/>
        </w:rPr>
        <w:t>240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B2263">
        <w:rPr>
          <w:rFonts w:eastAsia="Times New Roman" w:cs="Times New Roman"/>
          <w:b/>
          <w:sz w:val="24"/>
          <w:szCs w:val="24"/>
          <w:lang w:eastAsia="ru-RU"/>
        </w:rPr>
        <w:t>ПОЛОЖЕНИЕ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B2263">
        <w:rPr>
          <w:rFonts w:eastAsia="Times New Roman" w:cs="Times New Roman"/>
          <w:b/>
          <w:sz w:val="24"/>
          <w:szCs w:val="24"/>
          <w:lang w:eastAsia="ru-RU"/>
        </w:rPr>
        <w:t>о резерве материальных ресурсов 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муниципального округа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48"/>
          <w:szCs w:val="48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1. Общие положения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1.1. Настоящее Положение о резерве материальных ресурсов для предупреждения и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муниципального округа  (дале</w:t>
      </w:r>
      <w:proofErr w:type="gramStart"/>
      <w:r w:rsidRPr="006B2263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Pr="006B2263">
        <w:rPr>
          <w:rFonts w:eastAsia="Times New Roman" w:cs="Times New Roman"/>
          <w:sz w:val="24"/>
          <w:szCs w:val="24"/>
          <w:lang w:eastAsia="ru-RU"/>
        </w:rPr>
        <w:t xml:space="preserve"> Положение о резерве,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</w:t>
      </w:r>
      <w:r w:rsidRPr="006B2263">
        <w:rPr>
          <w:rFonts w:eastAsia="Times New Roman" w:cs="Times New Roman"/>
          <w:sz w:val="24"/>
          <w:szCs w:val="24"/>
          <w:lang w:eastAsia="ru-RU"/>
        </w:rPr>
        <w:t>) определяет порядок создания, использования и хранения резерва материальных ресурсов для предупреждения и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муниципального округа.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1.2.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  создается исходя из прогнозируемых видов и масштабов чрезвычайных ситуаций мирного времени, которые могут возникнуть на территории Унинского муниципального округа, а также предполагаемого объема работ по их ликвидации.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1.3.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материальных ресурсов создается в целях экстренного привлечения необходимых материальных ресурсов в случае возникновения чрезвычайных ситуаций мирного времени, а также для их предупреждения.</w:t>
      </w:r>
    </w:p>
    <w:p w:rsidR="00B061A9" w:rsidRPr="006B2263" w:rsidRDefault="001C701C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Резерв</w:t>
      </w:r>
      <w:r w:rsidR="00B061A9" w:rsidRPr="006B2263">
        <w:rPr>
          <w:rFonts w:eastAsia="Times New Roman" w:cs="Times New Roman"/>
          <w:sz w:val="24"/>
          <w:szCs w:val="24"/>
          <w:lang w:eastAsia="ru-RU"/>
        </w:rPr>
        <w:t xml:space="preserve">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1C701C" w:rsidRPr="006B2263" w:rsidRDefault="001C701C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1.4.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</w:t>
      </w:r>
      <w:proofErr w:type="gramStart"/>
      <w:r w:rsidR="001C701C" w:rsidRPr="006B2263">
        <w:rPr>
          <w:rFonts w:eastAsia="Times New Roman" w:cs="Times New Roman"/>
          <w:sz w:val="24"/>
          <w:szCs w:val="24"/>
          <w:lang w:eastAsia="ru-RU"/>
        </w:rPr>
        <w:t>рв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2263">
        <w:rPr>
          <w:rFonts w:eastAsia="Times New Roman" w:cs="Times New Roman"/>
          <w:sz w:val="24"/>
          <w:szCs w:val="24"/>
          <w:lang w:eastAsia="ru-RU"/>
        </w:rPr>
        <w:t>вкл</w:t>
      </w:r>
      <w:proofErr w:type="gramEnd"/>
      <w:r w:rsidRPr="006B2263">
        <w:rPr>
          <w:rFonts w:eastAsia="Times New Roman" w:cs="Times New Roman"/>
          <w:sz w:val="24"/>
          <w:szCs w:val="24"/>
          <w:lang w:eastAsia="ru-RU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ресурсы, в том числе насосы погружные для водозаборных скважин, циркуляционные насосы для систем отопления.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1.5. Номенклатура и объем резерва утверждаются администрацией Унинского муниципального округа Кировской области (далее - администрация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>).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 Порядок создания, хранения и использования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2.1. Общее руководство по формированию, хранению, использованию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возлагается на администрацию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>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2.2. Материальные ресурсы, входящие в состав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  <w:r w:rsidRPr="006B2263">
        <w:rPr>
          <w:rFonts w:eastAsia="Times New Roman" w:cs="Times New Roman"/>
          <w:sz w:val="24"/>
          <w:szCs w:val="24"/>
          <w:lang w:eastAsia="ru-RU"/>
        </w:rPr>
        <w:t>, независимо от места их размещения являются собственностью юридического лица, на средства которого они созданы (приобретены).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Par2"/>
      <w:bookmarkEnd w:id="0"/>
      <w:r w:rsidRPr="006B2263">
        <w:rPr>
          <w:rFonts w:eastAsia="Times New Roman" w:cs="Times New Roman"/>
          <w:sz w:val="24"/>
          <w:szCs w:val="24"/>
          <w:lang w:eastAsia="ru-RU"/>
        </w:rPr>
        <w:t xml:space="preserve">2.3. Муниципальным  заказчиком материальных ресурсов в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резерве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материальных ресурсов (далее - муниципальный заказчик) является администрация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>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проводит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характера. Приобретение материальных ресурсов в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и заключение муниципальных контрактов (договоров) осуществляются в соответствии с Федеральным </w:t>
      </w:r>
      <w:hyperlink r:id="rId6" w:history="1">
        <w:r w:rsidRPr="006B2263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6B2263">
        <w:rPr>
          <w:rFonts w:eastAsia="Times New Roman" w:cs="Times New Roman"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Если вследствие непреодолимой силы возникла потребность в товарах, работах, услугах и применение иных способов определения поставщиков (подрядчиков, исполнителей) нецелесообразно в связи с затратой времени, осуществляется закупка у единственного поставщика (подрядчика, исполнителя).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Общее руководство по созданию, хранению, использованию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езерва возлагается на администрацию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. Координация деятельности по управлению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езервом возлагается на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 xml:space="preserve">отдел по управлению муниципальной собственностью 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администрации Унинского муниципального округа.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2.4. Накопление резерва материальных ресурсов осуществляется заблаговременно. При невозможности заблаговременного накопления резервов закупка необходимого объема резервов осуществляется при возникновении чрезвычайной ситуации в соответствии с Федеральным </w:t>
      </w:r>
      <w:hyperlink r:id="rId7" w:history="1">
        <w:r w:rsidRPr="006B2263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6B2263">
        <w:rPr>
          <w:rFonts w:eastAsia="Times New Roman" w:cs="Times New Roman"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2.5. Финансирование мероприятий по закупке и поставке материальных ресурсов при возникновении чрезвычайных ситуаций проводится за счет средств резервного фонда.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2.6. Администрация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, заключившая муниципальные контракты (договоры) в соответствии с </w:t>
      </w:r>
      <w:hyperlink w:anchor="Par2" w:history="1">
        <w:r w:rsidRPr="006B2263">
          <w:rPr>
            <w:rFonts w:eastAsia="Times New Roman" w:cs="Times New Roman"/>
            <w:sz w:val="24"/>
            <w:szCs w:val="24"/>
            <w:lang w:eastAsia="ru-RU"/>
          </w:rPr>
          <w:t>пунктом 2.3</w:t>
        </w:r>
      </w:hyperlink>
      <w:r w:rsidRPr="006B2263">
        <w:rPr>
          <w:rFonts w:eastAsia="Times New Roman" w:cs="Times New Roman"/>
          <w:sz w:val="24"/>
          <w:szCs w:val="24"/>
          <w:lang w:eastAsia="ru-RU"/>
        </w:rPr>
        <w:t xml:space="preserve"> настоящего Порядка, устанавливает в муниципальных контрактах (договорах) ответственность поставщика (подрядчика, исполнителя) согласно Федеральному </w:t>
      </w:r>
      <w:hyperlink r:id="rId8" w:history="1">
        <w:r w:rsidRPr="006B2263">
          <w:rPr>
            <w:rFonts w:eastAsia="Times New Roman" w:cs="Times New Roman"/>
            <w:sz w:val="24"/>
            <w:szCs w:val="24"/>
            <w:lang w:eastAsia="ru-RU"/>
          </w:rPr>
          <w:t>закону</w:t>
        </w:r>
      </w:hyperlink>
      <w:r w:rsidRPr="006B2263">
        <w:rPr>
          <w:rFonts w:eastAsia="Times New Roman" w:cs="Times New Roman"/>
          <w:sz w:val="24"/>
          <w:szCs w:val="24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2.7. Решение об использовании резерва материальных ресурсов принимается администрацией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>.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Каждое решение о выпуске материальных ресурсов из резерва должно сопровождаться письменным распоряжением администрации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>, в котором, кроме целевого назначения выделенных из резерва материальных ресурсов, указываются и источники восполнения израсходованных материальных средств резерва.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6B2263">
        <w:rPr>
          <w:rFonts w:eastAsia="Times New Roman" w:cs="Times New Roman"/>
          <w:sz w:val="24"/>
          <w:szCs w:val="24"/>
          <w:lang w:eastAsia="ru-RU"/>
        </w:rPr>
        <w:t xml:space="preserve">Хранение материальных ресурсов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снабженческо-сбытовых и иных предприятий и организаций независимо от формы собственности с гарантией их безусловной сохранности и возможностью их оперативной доставки в зоны чрезвычайных ситуаций.</w:t>
      </w:r>
      <w:proofErr w:type="gramEnd"/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2.9. Перевозка материальных ресурсов, входящих в состав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, в целях ликвидации чрезвычайных ситуаций осуществляется транспортными организациями на договорной основе с администрацией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. Указанные контракты (договоры) заключаются в соответствии с Федеральным </w:t>
      </w:r>
      <w:hyperlink r:id="rId9" w:history="1">
        <w:r w:rsidRPr="006B2263">
          <w:rPr>
            <w:rFonts w:eastAsia="Times New Roman" w:cs="Times New Roman"/>
            <w:sz w:val="24"/>
            <w:szCs w:val="24"/>
            <w:lang w:eastAsia="ru-RU"/>
          </w:rPr>
          <w:t>законом</w:t>
        </w:r>
      </w:hyperlink>
      <w:r w:rsidRPr="006B2263">
        <w:rPr>
          <w:rFonts w:eastAsia="Times New Roman" w:cs="Times New Roman"/>
          <w:sz w:val="24"/>
          <w:szCs w:val="24"/>
          <w:lang w:eastAsia="ru-RU"/>
        </w:rPr>
        <w:t xml:space="preserve"> от 05.04.2013 N 44-ФЗ "О </w:t>
      </w:r>
      <w:r w:rsidRPr="006B2263">
        <w:rPr>
          <w:rFonts w:eastAsia="Times New Roman" w:cs="Times New Roman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2.10. Для ликвидации чрезвычайных ситуаций и обеспечения жизнедеятельности пострадавшего населения администрация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может использовать находящиеся на территории Унинского муниципального округа объектовые или местные резервы материальных ресурсов по согласованию с органами, их создавшими.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2.11. Восполнение материальных ресурсов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  <w:r w:rsidRPr="006B2263">
        <w:rPr>
          <w:rFonts w:eastAsia="Times New Roman" w:cs="Times New Roman"/>
          <w:sz w:val="24"/>
          <w:szCs w:val="24"/>
          <w:lang w:eastAsia="ru-RU"/>
        </w:rPr>
        <w:t>, израсходованных при ликвидации чрезвычайных ситуаций, осуществляется за счет средств районного бюджета и иных источников.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В случае возникновения на территории Унинского муниципального округа чрезвычайной ситуации техногенного характера расходы по использованию материальных ресурсов из резерва возмещаются за счет средств и имущества хозяйствующего субъекта, виновного в возникновении чрезвычайной ситуации, а так же за счет средств организаций, учреждений и </w:t>
      </w:r>
      <w:proofErr w:type="gramStart"/>
      <w:r w:rsidRPr="006B2263">
        <w:rPr>
          <w:rFonts w:eastAsia="Times New Roman" w:cs="Times New Roman"/>
          <w:sz w:val="24"/>
          <w:szCs w:val="24"/>
          <w:lang w:eastAsia="ru-RU"/>
        </w:rPr>
        <w:t>предприятий</w:t>
      </w:r>
      <w:proofErr w:type="gramEnd"/>
      <w:r w:rsidRPr="006B2263">
        <w:rPr>
          <w:rFonts w:eastAsia="Times New Roman" w:cs="Times New Roman"/>
          <w:sz w:val="24"/>
          <w:szCs w:val="24"/>
          <w:lang w:eastAsia="ru-RU"/>
        </w:rPr>
        <w:t xml:space="preserve"> в интересах которых использовались материальные средства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  <w:r w:rsidRPr="006B2263">
        <w:rPr>
          <w:rFonts w:eastAsia="Times New Roman" w:cs="Times New Roman"/>
          <w:sz w:val="24"/>
          <w:szCs w:val="24"/>
          <w:lang w:eastAsia="ru-RU"/>
        </w:rPr>
        <w:t>.</w:t>
      </w:r>
    </w:p>
    <w:p w:rsidR="00B061A9" w:rsidRPr="006B2263" w:rsidRDefault="00B061A9" w:rsidP="00B061A9">
      <w:pPr>
        <w:autoSpaceDE w:val="0"/>
        <w:autoSpaceDN w:val="0"/>
        <w:adjustRightInd w:val="0"/>
        <w:spacing w:before="28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2.12. По операциям с материальными ресурсами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организации несут ответственность в порядке, установленном действующим законодательством и договорами.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3. Финансирование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резерва</w:t>
      </w:r>
    </w:p>
    <w:p w:rsidR="00B061A9" w:rsidRPr="006B2263" w:rsidRDefault="00B061A9" w:rsidP="00B061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3.1. Создание, хранение и восполнение Резерва осуществляется за счет средств бюджета </w:t>
      </w:r>
      <w:r w:rsidR="001C701C" w:rsidRPr="006B226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и иных источников в соответствии с действующим законодательством.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3.2.</w:t>
      </w:r>
      <w:r w:rsidRPr="006B2263">
        <w:rPr>
          <w:rFonts w:eastAsia="Times New Roman" w:cs="Times New Roman"/>
          <w:sz w:val="24"/>
          <w:szCs w:val="24"/>
          <w:lang w:eastAsia="ru-RU"/>
        </w:rPr>
        <w:tab/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3.3.</w:t>
      </w:r>
      <w:r w:rsidRPr="006B2263">
        <w:rPr>
          <w:rFonts w:eastAsia="Times New Roman" w:cs="Times New Roman"/>
          <w:sz w:val="24"/>
          <w:szCs w:val="24"/>
          <w:lang w:eastAsia="ru-RU"/>
        </w:rPr>
        <w:tab/>
        <w:t>Бюджетная заявка для создания Резерва на планируемый год представляется в Финансовое управление администрации Унинского муниципального округа до 01 сентября текущего года.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_______________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7C7" w:rsidRPr="006B2263" w:rsidRDefault="004417C7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7C7" w:rsidRPr="006B2263" w:rsidRDefault="004417C7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7C7" w:rsidRPr="006B2263" w:rsidRDefault="004417C7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7C7" w:rsidRPr="006B2263" w:rsidRDefault="004417C7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7C7" w:rsidRPr="006B2263" w:rsidRDefault="004417C7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7C7" w:rsidRPr="006B2263" w:rsidRDefault="004417C7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9B0B33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061A9" w:rsidRPr="006B2263" w:rsidRDefault="00B061A9" w:rsidP="009B0B33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B061A9" w:rsidRPr="006B2263" w:rsidRDefault="00B061A9" w:rsidP="009B0B33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B061A9" w:rsidRPr="006B2263" w:rsidRDefault="00B061A9" w:rsidP="009B0B33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9B0B33" w:rsidRPr="006B2263" w:rsidRDefault="00B061A9" w:rsidP="009B0B33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061A9" w:rsidRPr="006B2263" w:rsidRDefault="00B061A9" w:rsidP="009B0B33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 Унинского муниципального округа </w:t>
      </w:r>
    </w:p>
    <w:p w:rsidR="00B061A9" w:rsidRPr="006B2263" w:rsidRDefault="00B061A9" w:rsidP="009B0B33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 w:bidi="ru-RU"/>
        </w:rPr>
      </w:pPr>
      <w:r w:rsidRPr="006B2263">
        <w:rPr>
          <w:rFonts w:eastAsia="Times New Roman" w:cs="Times New Roman"/>
          <w:sz w:val="24"/>
          <w:szCs w:val="24"/>
          <w:lang w:eastAsia="ru-RU"/>
        </w:rPr>
        <w:t xml:space="preserve">от   </w:t>
      </w:r>
      <w:r w:rsidR="006B2263">
        <w:rPr>
          <w:rFonts w:eastAsia="Times New Roman" w:cs="Times New Roman"/>
          <w:sz w:val="24"/>
          <w:szCs w:val="24"/>
          <w:lang w:eastAsia="ru-RU"/>
        </w:rPr>
        <w:t>15.04.2022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  №</w:t>
      </w:r>
      <w:r w:rsidR="006B2263">
        <w:rPr>
          <w:rFonts w:eastAsia="Times New Roman" w:cs="Times New Roman"/>
          <w:sz w:val="24"/>
          <w:szCs w:val="24"/>
          <w:lang w:eastAsia="ru-RU"/>
        </w:rPr>
        <w:t xml:space="preserve"> 240</w:t>
      </w:r>
      <w:r w:rsidRPr="006B2263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B061A9" w:rsidRPr="006B2263" w:rsidRDefault="00B061A9" w:rsidP="00B061A9">
      <w:pPr>
        <w:widowControl w:val="0"/>
        <w:spacing w:after="0" w:line="278" w:lineRule="exact"/>
        <w:jc w:val="center"/>
        <w:rPr>
          <w:rFonts w:eastAsia="Times New Roman" w:cs="Times New Roman"/>
          <w:sz w:val="24"/>
          <w:szCs w:val="24"/>
          <w:lang w:eastAsia="ru-RU" w:bidi="ru-RU"/>
        </w:rPr>
      </w:pPr>
    </w:p>
    <w:p w:rsidR="00B061A9" w:rsidRPr="006B2263" w:rsidRDefault="00B061A9" w:rsidP="00B061A9">
      <w:pPr>
        <w:widowControl w:val="0"/>
        <w:spacing w:after="0" w:line="278" w:lineRule="exact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6B2263">
        <w:rPr>
          <w:rFonts w:eastAsia="Times New Roman" w:cs="Times New Roman"/>
          <w:b/>
          <w:sz w:val="24"/>
          <w:szCs w:val="24"/>
          <w:lang w:eastAsia="ru-RU" w:bidi="ru-RU"/>
        </w:rPr>
        <w:t xml:space="preserve">НОМЕНКЛАТУРА И ОБЪЕМ РЕЗЕРВА МАТЕРИАЛЬНЫХ РЕСУРСОВ </w:t>
      </w:r>
    </w:p>
    <w:p w:rsidR="00B061A9" w:rsidRPr="006B2263" w:rsidRDefault="00B061A9" w:rsidP="00B061A9">
      <w:pPr>
        <w:widowControl w:val="0"/>
        <w:spacing w:after="0" w:line="278" w:lineRule="exac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2263">
        <w:rPr>
          <w:rFonts w:eastAsia="Times New Roman" w:cs="Times New Roman"/>
          <w:b/>
          <w:sz w:val="24"/>
          <w:szCs w:val="24"/>
          <w:lang w:eastAsia="ru-RU"/>
        </w:rPr>
        <w:t>для ликвидации чрезвычайных ситуаций природного и техногенного характера и предотвращения и ликвидации аварийных ситуаций на объектах жизнеобеспечения Унинского муниципального округа</w:t>
      </w:r>
    </w:p>
    <w:p w:rsidR="00B061A9" w:rsidRPr="006B2263" w:rsidRDefault="00B061A9" w:rsidP="00B061A9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8"/>
        <w:gridCol w:w="1559"/>
        <w:gridCol w:w="1701"/>
      </w:tblGrid>
      <w:tr w:rsidR="006B2263" w:rsidRPr="006B2263" w:rsidTr="00B061A9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Продукты питания: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pacing w:val="-3"/>
                <w:sz w:val="24"/>
                <w:szCs w:val="24"/>
                <w:lang w:eastAsia="ru-RU"/>
              </w:rPr>
              <w:t xml:space="preserve">Хлеб из смеси ржаной обдирной и пшеничной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муки 1 сорта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Хлеб белый из пшеничной муки 1 сорта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Мука пшеничная 2 сорта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Вещевое имущество: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Обувь зимняя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Одежда летняя (костюм летний)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Рубахи нательные хлопчатобумажные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Кальсоны нательные хлопчатобумажные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Комплект зимней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Рубахи зимние хлопчатобумажные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Кальсоны зимние хлопчатобумажные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Галоши на валенки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Рукавицы зимние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Изделия чулочно-носочные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Головной убор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Мыло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Одноразовая посуда (стакан, тарелка, вилка, ложка)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Канистра 10 л для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Канистра 20 л для нефтепродуктов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рулонов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Инструменты: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Ножовка по дереву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4417C7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Ножовка по металлу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B061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Пиломатериалы: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Бревна диаметром до 30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B226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B061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Доски шириной до 20 см, толщиной до 5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B226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B061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Брус (20 x 20 x 600 см)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6B226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061A9" w:rsidRPr="006B2263" w:rsidRDefault="00B061A9" w:rsidP="00B061A9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5589"/>
        <w:gridCol w:w="1617"/>
        <w:gridCol w:w="1877"/>
      </w:tblGrid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Прокат черных металлов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Трубы ВГП ГОСТ 3262-75: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57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Колосники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Электроды сварочные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Фланец стальной: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Затвор чугунный поворотный: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шаровый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Утеплитель </w:t>
            </w: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val="en-US" w:eastAsia="ru-RU"/>
              </w:rPr>
              <w:t>Knauf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Асбест листовой 5 мм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Насос дренажный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1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Нефтепродукты: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2263" w:rsidRPr="006B2263" w:rsidTr="006B2263">
        <w:trPr>
          <w:trHeight w:val="33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Автобензин АИ-92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Автобензин АИ-80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Смазочные масла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Лекарственные препараты и медицинские изделия: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Атропина сульфат 0,1%-1,0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Адреналин 0,1%-1,0 №5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Кордиамин 25%-2,0 №10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Лазикс 2,0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Магния сульфат 25%-10,0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12.6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Но-шпа 2%-2,0 №5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Строфантин</w:t>
            </w:r>
            <w:proofErr w:type="spellEnd"/>
            <w:proofErr w:type="gram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0,025%-1,0 №10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Эуфиллин 2,4%-10,0 №10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Кавинтон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0,5%-2,0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Трентал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2%-5,0 №5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Новокаинамид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10%-5,0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ампул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3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Панангин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10,0 №5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2%-5,0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Дофамин (</w:t>
            </w: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допмин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) 0,5%-5,0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Прозерпин 0,05%-1,0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12.16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Гепарин 5000 ед./мл –5,0 №5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12.17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Преднизолон 2,5% 1 мл.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Листенон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2%-5,0 № 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12.19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5%-2,0 №1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10%-2,0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Новокаин 0,5%-5,0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Новокаин 2%-2,0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Анальгин 50%-2,0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Реланиум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 мл №1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Перекись водорода 3%-100,0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флаконов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Спирт этиловый 70% - 100,0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флаконов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Кальция хлорид 10% -10,0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Димедрол 1%-1,0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12.29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Глюкоза 5% – 400,0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флаконов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Натрия хлорид 0,9% -400,0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флаконов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Реополиглюкин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флаконов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Ацесоль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400,0 (</w:t>
            </w: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гемодез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флаконов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флаконов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Бифидумбактерин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доз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Лактобактерин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 доз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флаконов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Диоксидин</w:t>
            </w:r>
            <w:proofErr w:type="spellEnd"/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1%-5,0 №10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ампул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Марля 10 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12.38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Бинты 7*14 стерильные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12.39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Бинты 7*14 нестерильные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Повязки малые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12.41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Повязки большие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12.42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Салфетки стерильные 29*45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Лейкопластырь: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2*5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3*5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2263" w:rsidRPr="006B2263" w:rsidTr="006B2263">
        <w:trPr>
          <w:trHeight w:val="6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4*5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5*5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12.44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Перчатки хирургические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2263" w:rsidRPr="006B2263" w:rsidTr="006B2263">
        <w:trPr>
          <w:trHeight w:val="29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Шприц 10 мл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2263" w:rsidRPr="006B2263" w:rsidTr="006B2263">
        <w:trPr>
          <w:trHeight w:val="2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12.46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Шприц 20 мл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2263" w:rsidRPr="006B2263" w:rsidTr="006B2263">
        <w:trPr>
          <w:trHeight w:val="32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12.47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Системы ПК 2101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9" w:rsidRPr="006B2263" w:rsidRDefault="00B061A9" w:rsidP="00B061A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B2263">
              <w:rPr>
                <w:rFonts w:eastAsia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</w:tbl>
    <w:p w:rsidR="00B061A9" w:rsidRPr="006B2263" w:rsidRDefault="00B061A9" w:rsidP="00B061A9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061A9" w:rsidRPr="006B2263" w:rsidRDefault="00B061A9" w:rsidP="00B061A9">
      <w:pPr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061A9" w:rsidRPr="006B2263" w:rsidRDefault="00B061A9" w:rsidP="00B061A9">
      <w:pPr>
        <w:tabs>
          <w:tab w:val="left" w:pos="2625"/>
        </w:tabs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6B2263">
        <w:rPr>
          <w:rFonts w:eastAsia="Times New Roman" w:cs="Times New Roman"/>
          <w:szCs w:val="28"/>
          <w:lang w:eastAsia="ru-RU"/>
        </w:rPr>
        <w:tab/>
        <w:t xml:space="preserve">     _____________________</w:t>
      </w:r>
    </w:p>
    <w:p w:rsidR="006A5D46" w:rsidRPr="006B2263" w:rsidRDefault="006A5D46"/>
    <w:sectPr w:rsidR="006A5D46" w:rsidRPr="006B2263" w:rsidSect="004417C7">
      <w:pgSz w:w="11906" w:h="16838"/>
      <w:pgMar w:top="720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15"/>
    <w:rsid w:val="00057255"/>
    <w:rsid w:val="001B67A3"/>
    <w:rsid w:val="001C701C"/>
    <w:rsid w:val="004417C7"/>
    <w:rsid w:val="00586D15"/>
    <w:rsid w:val="006A5D46"/>
    <w:rsid w:val="006B2263"/>
    <w:rsid w:val="00806C1B"/>
    <w:rsid w:val="00812721"/>
    <w:rsid w:val="00812AA3"/>
    <w:rsid w:val="00977C28"/>
    <w:rsid w:val="009B0B33"/>
    <w:rsid w:val="009D0621"/>
    <w:rsid w:val="00B061A9"/>
    <w:rsid w:val="00B25F92"/>
    <w:rsid w:val="00F41CF2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61A9"/>
  </w:style>
  <w:style w:type="paragraph" w:customStyle="1" w:styleId="ConsTitle">
    <w:name w:val="ConsTitle"/>
    <w:rsid w:val="00B06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B061A9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1A9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22"/>
    </w:rPr>
  </w:style>
  <w:style w:type="paragraph" w:customStyle="1" w:styleId="ConsPlusNormal">
    <w:name w:val="ConsPlusNormal"/>
    <w:uiPriority w:val="99"/>
    <w:rsid w:val="00B06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061A9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061A9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0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5F92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61A9"/>
  </w:style>
  <w:style w:type="paragraph" w:customStyle="1" w:styleId="ConsTitle">
    <w:name w:val="ConsTitle"/>
    <w:rsid w:val="00B06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B061A9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61A9"/>
    <w:pPr>
      <w:widowControl w:val="0"/>
      <w:shd w:val="clear" w:color="auto" w:fill="FFFFFF"/>
      <w:spacing w:after="0" w:line="0" w:lineRule="atLeast"/>
      <w:jc w:val="both"/>
    </w:pPr>
    <w:rPr>
      <w:rFonts w:eastAsia="Times New Roman"/>
      <w:sz w:val="22"/>
    </w:rPr>
  </w:style>
  <w:style w:type="paragraph" w:customStyle="1" w:styleId="ConsPlusNormal">
    <w:name w:val="ConsPlusNormal"/>
    <w:uiPriority w:val="99"/>
    <w:rsid w:val="00B06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061A9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061A9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0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1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5F9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A8D8CA0D066856C9375F9F7CC2EA0C045B7A27B269F6015048069CEED90752DE2C1E043630C3A9B3F216F8Ch53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9A8D8CA0D066856C9375F9F7CC2EA0C045B7A27B269F6015048069CEED90752DE2C1E043630C3A9B3F216F8Ch53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9A8D8CA0D066856C9375F9F7CC2EA0C045B7A27B269F6015048069CEED90752DE2C1E043630C3A9B3F216F8Ch53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A8D8CA0D066856C9375F9F7CC2EA0C045B7A27B269F6015048069CEED90752DE2C1E043630C3A9B3F216F8Ch5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8</cp:revision>
  <cp:lastPrinted>2022-04-12T13:41:00Z</cp:lastPrinted>
  <dcterms:created xsi:type="dcterms:W3CDTF">2022-04-05T08:17:00Z</dcterms:created>
  <dcterms:modified xsi:type="dcterms:W3CDTF">2022-04-25T07:18:00Z</dcterms:modified>
</cp:coreProperties>
</file>