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CE" w:rsidRDefault="00CF67CE" w:rsidP="00CF67C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2739816</wp:posOffset>
            </wp:positionH>
            <wp:positionV relativeFrom="paragraph">
              <wp:posOffset>-450377</wp:posOffset>
            </wp:positionV>
            <wp:extent cx="449732" cy="552735"/>
            <wp:effectExtent l="19050" t="0" r="7468"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49732" cy="552735"/>
                    </a:xfrm>
                    <a:prstGeom prst="rect">
                      <a:avLst/>
                    </a:prstGeom>
                    <a:noFill/>
                  </pic:spPr>
                </pic:pic>
              </a:graphicData>
            </a:graphic>
          </wp:anchor>
        </w:drawing>
      </w:r>
    </w:p>
    <w:p w:rsidR="00CF67CE" w:rsidRPr="00CF67CE" w:rsidRDefault="00CF67CE" w:rsidP="00CF67CE">
      <w:pPr>
        <w:spacing w:after="0" w:line="240" w:lineRule="auto"/>
        <w:jc w:val="center"/>
        <w:rPr>
          <w:rFonts w:ascii="Times New Roman" w:hAnsi="Times New Roman" w:cs="Times New Roman"/>
          <w:b/>
          <w:sz w:val="28"/>
          <w:szCs w:val="28"/>
        </w:rPr>
      </w:pPr>
      <w:r w:rsidRPr="00CF67CE">
        <w:rPr>
          <w:rFonts w:ascii="Times New Roman" w:hAnsi="Times New Roman" w:cs="Times New Roman"/>
          <w:b/>
          <w:sz w:val="28"/>
          <w:szCs w:val="28"/>
        </w:rPr>
        <w:t>АДМИНИСТРАЦИЯ УНИНСКОГО МУНИЦИПАЛЬНОГО ОКРУГА</w:t>
      </w:r>
    </w:p>
    <w:p w:rsidR="00CF67CE" w:rsidRPr="00CF67CE" w:rsidRDefault="00CF67CE" w:rsidP="00CF67CE">
      <w:pPr>
        <w:spacing w:after="0" w:line="240" w:lineRule="auto"/>
        <w:jc w:val="center"/>
        <w:rPr>
          <w:rFonts w:ascii="Times New Roman" w:hAnsi="Times New Roman" w:cs="Times New Roman"/>
          <w:b/>
          <w:sz w:val="28"/>
          <w:szCs w:val="28"/>
        </w:rPr>
      </w:pPr>
      <w:r w:rsidRPr="00CF67CE">
        <w:rPr>
          <w:rFonts w:ascii="Times New Roman" w:hAnsi="Times New Roman" w:cs="Times New Roman"/>
          <w:b/>
          <w:sz w:val="28"/>
          <w:szCs w:val="28"/>
        </w:rPr>
        <w:t>КИРОВСКОЙ ОБЛАСТИ</w:t>
      </w:r>
    </w:p>
    <w:p w:rsidR="00CF67CE" w:rsidRDefault="00CF67CE" w:rsidP="00CF67CE">
      <w:pPr>
        <w:pStyle w:val="1"/>
        <w:jc w:val="center"/>
        <w:rPr>
          <w:b/>
          <w:sz w:val="36"/>
          <w:szCs w:val="36"/>
        </w:rPr>
      </w:pPr>
    </w:p>
    <w:p w:rsidR="00CF67CE" w:rsidRDefault="00CF67CE" w:rsidP="00B64CB5">
      <w:pPr>
        <w:pStyle w:val="1"/>
        <w:jc w:val="center"/>
        <w:rPr>
          <w:b/>
          <w:sz w:val="32"/>
          <w:szCs w:val="32"/>
        </w:rPr>
      </w:pPr>
      <w:r>
        <w:rPr>
          <w:b/>
          <w:sz w:val="32"/>
          <w:szCs w:val="32"/>
        </w:rPr>
        <w:t xml:space="preserve"> ПОСТАНОВЛЕНИЕ</w:t>
      </w:r>
    </w:p>
    <w:p w:rsidR="00B64CB5" w:rsidRPr="00B64CB5" w:rsidRDefault="00B64CB5" w:rsidP="00B64CB5">
      <w:pPr>
        <w:rPr>
          <w:sz w:val="18"/>
        </w:rPr>
      </w:pPr>
    </w:p>
    <w:p w:rsidR="00CF67CE" w:rsidRPr="00CF67CE" w:rsidRDefault="00C42640" w:rsidP="00B64CB5">
      <w:pPr>
        <w:spacing w:after="0" w:line="240" w:lineRule="auto"/>
        <w:rPr>
          <w:rFonts w:ascii="Times New Roman" w:hAnsi="Times New Roman" w:cs="Times New Roman"/>
          <w:sz w:val="28"/>
        </w:rPr>
      </w:pPr>
      <w:r>
        <w:rPr>
          <w:rFonts w:ascii="Times New Roman" w:hAnsi="Times New Roman" w:cs="Times New Roman"/>
          <w:sz w:val="28"/>
        </w:rPr>
        <w:t>08.04.2022</w:t>
      </w:r>
      <w:r>
        <w:rPr>
          <w:rFonts w:ascii="Times New Roman" w:hAnsi="Times New Roman" w:cs="Times New Roman"/>
          <w:sz w:val="28"/>
        </w:rPr>
        <w:tab/>
      </w:r>
      <w:r>
        <w:rPr>
          <w:rFonts w:ascii="Times New Roman" w:hAnsi="Times New Roman" w:cs="Times New Roman"/>
          <w:sz w:val="28"/>
        </w:rPr>
        <w:tab/>
      </w:r>
      <w:r w:rsidR="00CF67CE" w:rsidRPr="00CF67CE">
        <w:rPr>
          <w:rFonts w:ascii="Times New Roman" w:hAnsi="Times New Roman" w:cs="Times New Roman"/>
          <w:sz w:val="28"/>
        </w:rPr>
        <w:t xml:space="preserve">                                               </w:t>
      </w:r>
      <w:r w:rsidR="00B64CB5">
        <w:rPr>
          <w:rFonts w:ascii="Times New Roman" w:hAnsi="Times New Roman" w:cs="Times New Roman"/>
          <w:sz w:val="28"/>
        </w:rPr>
        <w:t xml:space="preserve">                             </w:t>
      </w:r>
      <w:r w:rsidR="00CF67CE">
        <w:rPr>
          <w:rFonts w:ascii="Times New Roman" w:hAnsi="Times New Roman" w:cs="Times New Roman"/>
          <w:sz w:val="28"/>
        </w:rPr>
        <w:t xml:space="preserve">   </w:t>
      </w:r>
      <w:r w:rsidR="00CF67CE" w:rsidRPr="00CF67CE">
        <w:rPr>
          <w:rFonts w:ascii="Times New Roman" w:hAnsi="Times New Roman" w:cs="Times New Roman"/>
          <w:sz w:val="28"/>
        </w:rPr>
        <w:t xml:space="preserve">№ </w:t>
      </w:r>
      <w:r>
        <w:rPr>
          <w:rFonts w:ascii="Times New Roman" w:hAnsi="Times New Roman" w:cs="Times New Roman"/>
          <w:sz w:val="28"/>
        </w:rPr>
        <w:t>224</w:t>
      </w:r>
    </w:p>
    <w:p w:rsidR="00CF67CE" w:rsidRDefault="00B64CB5" w:rsidP="00B64CB5">
      <w:pPr>
        <w:spacing w:after="0" w:line="240" w:lineRule="auto"/>
        <w:jc w:val="center"/>
        <w:rPr>
          <w:rFonts w:ascii="Times New Roman" w:hAnsi="Times New Roman" w:cs="Times New Roman"/>
          <w:sz w:val="28"/>
          <w:szCs w:val="28"/>
        </w:rPr>
      </w:pPr>
      <w:proofErr w:type="spellStart"/>
      <w:r w:rsidRPr="00B64CB5">
        <w:rPr>
          <w:rFonts w:ascii="Times New Roman" w:hAnsi="Times New Roman" w:cs="Times New Roman"/>
          <w:sz w:val="28"/>
          <w:szCs w:val="28"/>
        </w:rPr>
        <w:t>пгт</w:t>
      </w:r>
      <w:proofErr w:type="spellEnd"/>
      <w:proofErr w:type="gramStart"/>
      <w:r w:rsidRPr="00B64CB5">
        <w:rPr>
          <w:rFonts w:ascii="Times New Roman" w:hAnsi="Times New Roman" w:cs="Times New Roman"/>
          <w:sz w:val="28"/>
          <w:szCs w:val="28"/>
        </w:rPr>
        <w:t xml:space="preserve"> </w:t>
      </w:r>
      <w:proofErr w:type="spellStart"/>
      <w:r w:rsidRPr="00B64CB5">
        <w:rPr>
          <w:rFonts w:ascii="Times New Roman" w:hAnsi="Times New Roman" w:cs="Times New Roman"/>
          <w:sz w:val="28"/>
          <w:szCs w:val="28"/>
        </w:rPr>
        <w:t>У</w:t>
      </w:r>
      <w:proofErr w:type="gramEnd"/>
      <w:r w:rsidRPr="00B64CB5">
        <w:rPr>
          <w:rFonts w:ascii="Times New Roman" w:hAnsi="Times New Roman" w:cs="Times New Roman"/>
          <w:sz w:val="28"/>
          <w:szCs w:val="28"/>
        </w:rPr>
        <w:t>ни</w:t>
      </w:r>
      <w:proofErr w:type="spellEnd"/>
    </w:p>
    <w:p w:rsidR="00B64CB5" w:rsidRPr="00B64CB5" w:rsidRDefault="00B64CB5" w:rsidP="00B64CB5">
      <w:pPr>
        <w:spacing w:after="0" w:line="240" w:lineRule="auto"/>
        <w:jc w:val="center"/>
        <w:rPr>
          <w:rFonts w:ascii="Times New Roman" w:hAnsi="Times New Roman" w:cs="Times New Roman"/>
          <w:sz w:val="48"/>
          <w:szCs w:val="28"/>
        </w:rPr>
      </w:pPr>
    </w:p>
    <w:p w:rsidR="00CF67CE" w:rsidRPr="00B64CB5" w:rsidRDefault="00CF67CE" w:rsidP="00B64CB5">
      <w:pPr>
        <w:pStyle w:val="ConsPlusNormal"/>
        <w:jc w:val="center"/>
        <w:rPr>
          <w:b/>
          <w:sz w:val="28"/>
          <w:szCs w:val="28"/>
        </w:rPr>
      </w:pPr>
      <w:r w:rsidRPr="00B64CB5">
        <w:rPr>
          <w:b/>
          <w:sz w:val="28"/>
          <w:szCs w:val="28"/>
        </w:rPr>
        <w:t xml:space="preserve">О межведомственной комиссии </w:t>
      </w:r>
    </w:p>
    <w:p w:rsidR="00CF67CE" w:rsidRPr="00B64CB5" w:rsidRDefault="00CF67CE" w:rsidP="00B64CB5">
      <w:pPr>
        <w:pStyle w:val="ConsPlusNormal"/>
        <w:jc w:val="center"/>
        <w:rPr>
          <w:b/>
          <w:sz w:val="28"/>
          <w:szCs w:val="28"/>
        </w:rPr>
      </w:pPr>
      <w:r w:rsidRPr="00B64CB5">
        <w:rPr>
          <w:b/>
          <w:sz w:val="28"/>
          <w:szCs w:val="28"/>
        </w:rPr>
        <w:t xml:space="preserve">по признанию жилых помещений </w:t>
      </w:r>
      <w:proofErr w:type="gramStart"/>
      <w:r w:rsidRPr="00B64CB5">
        <w:rPr>
          <w:b/>
          <w:sz w:val="28"/>
          <w:szCs w:val="28"/>
        </w:rPr>
        <w:t>непригодными</w:t>
      </w:r>
      <w:proofErr w:type="gramEnd"/>
      <w:r w:rsidRPr="00B64CB5">
        <w:rPr>
          <w:b/>
          <w:sz w:val="28"/>
          <w:szCs w:val="28"/>
        </w:rPr>
        <w:t xml:space="preserve"> для проживания, </w:t>
      </w:r>
    </w:p>
    <w:p w:rsidR="00CF67CE" w:rsidRPr="00B64CB5" w:rsidRDefault="00CF67CE" w:rsidP="00B64CB5">
      <w:pPr>
        <w:pStyle w:val="ConsPlusNormal"/>
        <w:jc w:val="center"/>
        <w:rPr>
          <w:b/>
          <w:sz w:val="28"/>
          <w:szCs w:val="28"/>
        </w:rPr>
      </w:pPr>
      <w:r w:rsidRPr="00B64CB5">
        <w:rPr>
          <w:b/>
          <w:sz w:val="28"/>
          <w:szCs w:val="28"/>
        </w:rPr>
        <w:t>многоквартирных жилых домов аварийными и подлежащими сносу или реконструкции на территории Унинского муниципального округа Кировской области</w:t>
      </w:r>
    </w:p>
    <w:p w:rsidR="00CF67CE" w:rsidRPr="00B64CB5" w:rsidRDefault="00CF67CE" w:rsidP="00CF67CE">
      <w:pPr>
        <w:pStyle w:val="ConsPlusNormal"/>
        <w:ind w:firstLine="540"/>
        <w:jc w:val="both"/>
        <w:rPr>
          <w:sz w:val="48"/>
        </w:rPr>
      </w:pPr>
    </w:p>
    <w:p w:rsidR="00CF67CE" w:rsidRPr="00CF67CE" w:rsidRDefault="00CF67CE" w:rsidP="00804217">
      <w:pPr>
        <w:pStyle w:val="ConsPlusNormal"/>
        <w:tabs>
          <w:tab w:val="left" w:pos="1276"/>
        </w:tabs>
        <w:ind w:firstLine="851"/>
        <w:jc w:val="both"/>
        <w:rPr>
          <w:sz w:val="28"/>
        </w:rPr>
      </w:pPr>
      <w:r w:rsidRPr="00CF67CE">
        <w:rPr>
          <w:sz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Унинского муниципального округа, администрация Унинского муниципального округа ПОСТАНОВЛЯЕТ: </w:t>
      </w:r>
    </w:p>
    <w:p w:rsidR="00CF67CE" w:rsidRPr="00804217" w:rsidRDefault="00CF67CE" w:rsidP="0046175E">
      <w:pPr>
        <w:pStyle w:val="ConsPlusNormal"/>
        <w:tabs>
          <w:tab w:val="left" w:pos="1276"/>
        </w:tabs>
        <w:ind w:firstLine="851"/>
        <w:jc w:val="both"/>
        <w:rPr>
          <w:sz w:val="28"/>
        </w:rPr>
      </w:pPr>
      <w:r w:rsidRPr="00CF67CE">
        <w:rPr>
          <w:sz w:val="28"/>
        </w:rPr>
        <w:t>1</w:t>
      </w:r>
      <w:r w:rsidR="00804217">
        <w:rPr>
          <w:sz w:val="28"/>
        </w:rPr>
        <w:t>.</w:t>
      </w:r>
      <w:r w:rsidR="0046175E">
        <w:rPr>
          <w:sz w:val="28"/>
        </w:rPr>
        <w:t xml:space="preserve"> </w:t>
      </w:r>
      <w:r w:rsidRPr="00804217">
        <w:rPr>
          <w:sz w:val="28"/>
        </w:rPr>
        <w:t>Создать межведомственную комиссию по признанию жилых помещений непригодными для проживания, многоквартирных жилых домов аварийными и подлежащими сносу или реконструкции</w:t>
      </w:r>
      <w:r w:rsidR="00B64CB5" w:rsidRPr="00804217">
        <w:rPr>
          <w:sz w:val="28"/>
        </w:rPr>
        <w:t xml:space="preserve"> </w:t>
      </w:r>
      <w:r w:rsidR="00B64CB5" w:rsidRPr="00804217">
        <w:rPr>
          <w:sz w:val="28"/>
          <w:szCs w:val="28"/>
        </w:rPr>
        <w:t>на территории Унинского муниципального округа Кировской области</w:t>
      </w:r>
      <w:r w:rsidRPr="00804217">
        <w:rPr>
          <w:sz w:val="28"/>
        </w:rPr>
        <w:t>.</w:t>
      </w:r>
    </w:p>
    <w:p w:rsidR="00CF67CE" w:rsidRPr="00804217" w:rsidRDefault="00804217" w:rsidP="0046175E">
      <w:pPr>
        <w:pStyle w:val="ConsPlusNormal"/>
        <w:tabs>
          <w:tab w:val="left" w:pos="1134"/>
        </w:tabs>
        <w:ind w:firstLine="851"/>
        <w:jc w:val="both"/>
        <w:rPr>
          <w:sz w:val="28"/>
        </w:rPr>
      </w:pPr>
      <w:r>
        <w:rPr>
          <w:sz w:val="28"/>
        </w:rPr>
        <w:t>2.</w:t>
      </w:r>
      <w:r w:rsidR="0046175E">
        <w:rPr>
          <w:sz w:val="28"/>
        </w:rPr>
        <w:t xml:space="preserve"> </w:t>
      </w:r>
      <w:r w:rsidR="00CF67CE" w:rsidRPr="00804217">
        <w:rPr>
          <w:sz w:val="28"/>
        </w:rPr>
        <w:t>Утвердить Положение о межведомственной комиссии по признанию жилых помещений непригодными для проживания, многоквартирных жилых домов аварийными и подлежащими сносу или реконструкции</w:t>
      </w:r>
      <w:r w:rsidR="00B64CB5" w:rsidRPr="00804217">
        <w:rPr>
          <w:sz w:val="28"/>
          <w:szCs w:val="28"/>
        </w:rPr>
        <w:t xml:space="preserve"> на территории Унинского муниципального округа Кировской области</w:t>
      </w:r>
      <w:r w:rsidR="00CF67CE" w:rsidRPr="00804217">
        <w:rPr>
          <w:sz w:val="28"/>
        </w:rPr>
        <w:t>, согласно Приложению № 1.</w:t>
      </w:r>
    </w:p>
    <w:p w:rsidR="00CF67CE" w:rsidRPr="00804217" w:rsidRDefault="00804217" w:rsidP="0046175E">
      <w:pPr>
        <w:pStyle w:val="ConsPlusNormal"/>
        <w:tabs>
          <w:tab w:val="left" w:pos="1276"/>
        </w:tabs>
        <w:ind w:firstLine="851"/>
        <w:jc w:val="both"/>
        <w:rPr>
          <w:sz w:val="28"/>
        </w:rPr>
      </w:pPr>
      <w:r>
        <w:rPr>
          <w:sz w:val="28"/>
        </w:rPr>
        <w:t>3.</w:t>
      </w:r>
      <w:r w:rsidR="0046175E">
        <w:rPr>
          <w:sz w:val="28"/>
        </w:rPr>
        <w:t xml:space="preserve">  </w:t>
      </w:r>
      <w:r w:rsidR="00CF67CE" w:rsidRPr="00804217">
        <w:rPr>
          <w:sz w:val="28"/>
        </w:rPr>
        <w:t>Утвердить Состав межведомственной комиссии по признанию жилых помещений непригодными для проживания, многоквартирных жилых домов аварийными и подлежащими сносу или реконструкции</w:t>
      </w:r>
      <w:r w:rsidR="00B64CB5" w:rsidRPr="00804217">
        <w:rPr>
          <w:sz w:val="28"/>
          <w:szCs w:val="28"/>
        </w:rPr>
        <w:t xml:space="preserve"> на территории Унинского муниципального округа Кировской области</w:t>
      </w:r>
      <w:r w:rsidR="00CF67CE" w:rsidRPr="00804217">
        <w:rPr>
          <w:sz w:val="28"/>
        </w:rPr>
        <w:t>, согласно Приложению № 2.</w:t>
      </w:r>
    </w:p>
    <w:p w:rsidR="00CF67CE" w:rsidRDefault="00CF67CE" w:rsidP="0046175E">
      <w:pPr>
        <w:pStyle w:val="ConsPlusNormal"/>
        <w:tabs>
          <w:tab w:val="left" w:pos="1418"/>
        </w:tabs>
        <w:ind w:firstLine="851"/>
        <w:jc w:val="both"/>
        <w:rPr>
          <w:sz w:val="28"/>
        </w:rPr>
      </w:pPr>
      <w:r w:rsidRPr="00804217">
        <w:rPr>
          <w:sz w:val="28"/>
        </w:rPr>
        <w:t>4</w:t>
      </w:r>
      <w:r w:rsidR="00804217">
        <w:rPr>
          <w:sz w:val="28"/>
        </w:rPr>
        <w:t>.</w:t>
      </w:r>
      <w:r w:rsidR="00393D99">
        <w:rPr>
          <w:sz w:val="28"/>
        </w:rPr>
        <w:t xml:space="preserve">   </w:t>
      </w:r>
      <w:proofErr w:type="gramStart"/>
      <w:r w:rsidRPr="00804217">
        <w:rPr>
          <w:sz w:val="28"/>
        </w:rPr>
        <w:t>Контроль за</w:t>
      </w:r>
      <w:proofErr w:type="gramEnd"/>
      <w:r w:rsidRPr="00804217">
        <w:rPr>
          <w:sz w:val="28"/>
        </w:rPr>
        <w:t xml:space="preserve"> исполнением настоящего постановления возложить на заместителя главы администрации У</w:t>
      </w:r>
      <w:r w:rsidR="006C7B14">
        <w:rPr>
          <w:sz w:val="28"/>
        </w:rPr>
        <w:t xml:space="preserve">нинского муниципального округа </w:t>
      </w:r>
      <w:proofErr w:type="spellStart"/>
      <w:r w:rsidR="006C7B14">
        <w:rPr>
          <w:sz w:val="28"/>
        </w:rPr>
        <w:t>Безносикова</w:t>
      </w:r>
      <w:proofErr w:type="spellEnd"/>
      <w:r w:rsidR="006C7B14">
        <w:rPr>
          <w:sz w:val="28"/>
        </w:rPr>
        <w:t xml:space="preserve"> Н.Б.</w:t>
      </w:r>
    </w:p>
    <w:p w:rsidR="00CF67CE" w:rsidRPr="00CF67CE" w:rsidRDefault="00CF67CE" w:rsidP="0046175E">
      <w:pPr>
        <w:tabs>
          <w:tab w:val="left" w:pos="993"/>
          <w:tab w:val="left" w:pos="1276"/>
        </w:tabs>
        <w:spacing w:after="0" w:line="240" w:lineRule="auto"/>
        <w:ind w:firstLine="851"/>
        <w:jc w:val="both"/>
        <w:rPr>
          <w:rFonts w:ascii="Times New Roman" w:hAnsi="Times New Roman" w:cs="Times New Roman"/>
          <w:bCs/>
          <w:i/>
          <w:color w:val="FF0000"/>
          <w:sz w:val="28"/>
          <w:szCs w:val="27"/>
        </w:rPr>
      </w:pPr>
      <w:r>
        <w:rPr>
          <w:rFonts w:ascii="Times New Roman" w:hAnsi="Times New Roman" w:cs="Times New Roman"/>
          <w:sz w:val="28"/>
          <w:szCs w:val="27"/>
        </w:rPr>
        <w:lastRenderedPageBreak/>
        <w:t>5</w:t>
      </w:r>
      <w:r w:rsidR="00804217">
        <w:rPr>
          <w:rFonts w:ascii="Times New Roman" w:hAnsi="Times New Roman" w:cs="Times New Roman"/>
          <w:sz w:val="28"/>
          <w:szCs w:val="27"/>
        </w:rPr>
        <w:t>.</w:t>
      </w:r>
      <w:r w:rsidR="0046175E">
        <w:rPr>
          <w:rFonts w:ascii="Times New Roman" w:hAnsi="Times New Roman" w:cs="Times New Roman"/>
          <w:sz w:val="28"/>
          <w:szCs w:val="27"/>
        </w:rPr>
        <w:t xml:space="preserve"> </w:t>
      </w:r>
      <w:r w:rsidRPr="00CF67CE">
        <w:rPr>
          <w:rFonts w:ascii="Times New Roman" w:hAnsi="Times New Roman" w:cs="Times New Roman"/>
          <w:bCs/>
          <w:sz w:val="28"/>
          <w:szCs w:val="27"/>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sidRPr="00CF67CE">
        <w:rPr>
          <w:rFonts w:ascii="Times New Roman" w:hAnsi="Times New Roman" w:cs="Times New Roman"/>
          <w:sz w:val="24"/>
        </w:rPr>
        <w:t xml:space="preserve"> </w:t>
      </w:r>
      <w:r w:rsidRPr="00CF67CE">
        <w:rPr>
          <w:rFonts w:ascii="Times New Roman" w:hAnsi="Times New Roman" w:cs="Times New Roman"/>
          <w:bCs/>
          <w:sz w:val="28"/>
          <w:szCs w:val="27"/>
        </w:rPr>
        <w:t>https://admuni.ru/.</w:t>
      </w:r>
    </w:p>
    <w:p w:rsidR="00CF67CE" w:rsidRDefault="00804217" w:rsidP="0046175E">
      <w:pPr>
        <w:pStyle w:val="ConsPlusNormal"/>
        <w:tabs>
          <w:tab w:val="left" w:pos="993"/>
          <w:tab w:val="left" w:pos="1276"/>
        </w:tabs>
        <w:ind w:firstLine="851"/>
        <w:jc w:val="both"/>
        <w:rPr>
          <w:sz w:val="28"/>
          <w:szCs w:val="27"/>
        </w:rPr>
      </w:pPr>
      <w:r>
        <w:rPr>
          <w:sz w:val="28"/>
          <w:szCs w:val="27"/>
        </w:rPr>
        <w:t>6.</w:t>
      </w:r>
      <w:r w:rsidR="0046175E">
        <w:rPr>
          <w:sz w:val="28"/>
          <w:szCs w:val="27"/>
        </w:rPr>
        <w:t xml:space="preserve">  </w:t>
      </w:r>
      <w:r w:rsidR="00CF67CE" w:rsidRPr="00CF67CE">
        <w:rPr>
          <w:sz w:val="28"/>
          <w:szCs w:val="27"/>
        </w:rPr>
        <w:t>Постановление вступает в силу с момента опубликования и распространяется на правоотношения, возникшие</w:t>
      </w:r>
      <w:r w:rsidR="00CF67CE">
        <w:rPr>
          <w:sz w:val="28"/>
          <w:szCs w:val="27"/>
        </w:rPr>
        <w:t xml:space="preserve"> 01.01.2022</w:t>
      </w:r>
      <w:r w:rsidR="0046175E">
        <w:rPr>
          <w:sz w:val="28"/>
          <w:szCs w:val="27"/>
        </w:rPr>
        <w:t>.</w:t>
      </w:r>
    </w:p>
    <w:p w:rsidR="0046175E" w:rsidRPr="0046175E" w:rsidRDefault="0046175E" w:rsidP="00393D99">
      <w:pPr>
        <w:pStyle w:val="ConsPlusNormal"/>
        <w:tabs>
          <w:tab w:val="left" w:pos="993"/>
          <w:tab w:val="left" w:pos="1276"/>
        </w:tabs>
        <w:ind w:firstLine="851"/>
        <w:jc w:val="both"/>
        <w:rPr>
          <w:sz w:val="72"/>
          <w:szCs w:val="27"/>
        </w:rPr>
      </w:pPr>
    </w:p>
    <w:p w:rsidR="0046175E" w:rsidRPr="0046175E" w:rsidRDefault="00393D99" w:rsidP="00393D99">
      <w:pPr>
        <w:pStyle w:val="ConsPlusNormal"/>
        <w:widowControl/>
        <w:ind w:right="141"/>
        <w:jc w:val="both"/>
        <w:rPr>
          <w:sz w:val="28"/>
          <w:szCs w:val="28"/>
        </w:rPr>
      </w:pPr>
      <w:proofErr w:type="spellStart"/>
      <w:r>
        <w:rPr>
          <w:sz w:val="28"/>
          <w:szCs w:val="28"/>
        </w:rPr>
        <w:t>И.о</w:t>
      </w:r>
      <w:proofErr w:type="spellEnd"/>
      <w:r>
        <w:rPr>
          <w:sz w:val="28"/>
          <w:szCs w:val="28"/>
        </w:rPr>
        <w:t xml:space="preserve"> главы </w:t>
      </w:r>
      <w:r w:rsidR="0046175E" w:rsidRPr="0046175E">
        <w:rPr>
          <w:sz w:val="28"/>
          <w:szCs w:val="28"/>
        </w:rPr>
        <w:t xml:space="preserve">Унинского </w:t>
      </w:r>
    </w:p>
    <w:p w:rsidR="0046175E" w:rsidRPr="0046175E" w:rsidRDefault="0046175E" w:rsidP="00393D99">
      <w:pPr>
        <w:pStyle w:val="ConsPlusNormal"/>
        <w:widowControl/>
        <w:ind w:right="141"/>
        <w:jc w:val="both"/>
        <w:rPr>
          <w:sz w:val="28"/>
          <w:szCs w:val="28"/>
        </w:rPr>
      </w:pPr>
      <w:r w:rsidRPr="0046175E">
        <w:rPr>
          <w:sz w:val="28"/>
          <w:szCs w:val="28"/>
        </w:rPr>
        <w:t xml:space="preserve">муниципального </w:t>
      </w:r>
      <w:r w:rsidR="00393D99">
        <w:rPr>
          <w:sz w:val="28"/>
          <w:szCs w:val="28"/>
        </w:rPr>
        <w:t xml:space="preserve">округа                                                              Н.Б </w:t>
      </w:r>
      <w:proofErr w:type="spellStart"/>
      <w:r w:rsidR="00393D99">
        <w:rPr>
          <w:sz w:val="28"/>
          <w:szCs w:val="28"/>
        </w:rPr>
        <w:t>Безносиков</w:t>
      </w:r>
      <w:proofErr w:type="spellEnd"/>
    </w:p>
    <w:p w:rsidR="00393D99" w:rsidRPr="00393D99" w:rsidRDefault="00393D99" w:rsidP="00393D99">
      <w:pPr>
        <w:spacing w:after="0" w:line="240" w:lineRule="auto"/>
        <w:rPr>
          <w:rFonts w:ascii="Times New Roman" w:hAnsi="Times New Roman" w:cs="Times New Roman"/>
          <w:sz w:val="36"/>
        </w:rPr>
      </w:pPr>
      <w:r>
        <w:rPr>
          <w:rFonts w:ascii="Times New Roman" w:hAnsi="Times New Roman" w:cs="Times New Roman"/>
          <w:sz w:val="36"/>
        </w:rPr>
        <w:t>___________________________________________________</w:t>
      </w:r>
    </w:p>
    <w:p w:rsidR="00393D99" w:rsidRPr="00393D99" w:rsidRDefault="00393D99" w:rsidP="00393D99">
      <w:pPr>
        <w:spacing w:after="0" w:line="240" w:lineRule="auto"/>
        <w:jc w:val="both"/>
        <w:rPr>
          <w:rFonts w:ascii="Times New Roman" w:hAnsi="Times New Roman" w:cs="Times New Roman"/>
          <w:sz w:val="36"/>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C42640" w:rsidRDefault="00C42640"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r w:rsidRPr="0046175E">
        <w:rPr>
          <w:rFonts w:ascii="Times New Roman" w:hAnsi="Times New Roman" w:cs="Times New Roman"/>
          <w:sz w:val="28"/>
          <w:szCs w:val="28"/>
        </w:rPr>
        <w:lastRenderedPageBreak/>
        <w:t>Приложение № 1</w:t>
      </w: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r w:rsidRPr="0046175E">
        <w:rPr>
          <w:rFonts w:ascii="Times New Roman" w:hAnsi="Times New Roman" w:cs="Times New Roman"/>
          <w:sz w:val="28"/>
          <w:szCs w:val="28"/>
        </w:rPr>
        <w:t>УТВЕРЖДЕНО</w:t>
      </w: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r w:rsidRPr="0046175E">
        <w:rPr>
          <w:rFonts w:ascii="Times New Roman" w:hAnsi="Times New Roman" w:cs="Times New Roman"/>
          <w:sz w:val="28"/>
          <w:szCs w:val="28"/>
        </w:rPr>
        <w:t xml:space="preserve">постановлением администрации </w:t>
      </w: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r w:rsidRPr="0046175E">
        <w:rPr>
          <w:rFonts w:ascii="Times New Roman" w:hAnsi="Times New Roman" w:cs="Times New Roman"/>
          <w:sz w:val="28"/>
          <w:szCs w:val="28"/>
        </w:rPr>
        <w:t>Унинского муниципального округа</w:t>
      </w:r>
    </w:p>
    <w:p w:rsidR="0046175E" w:rsidRPr="0046175E" w:rsidRDefault="0046175E" w:rsidP="0046175E">
      <w:pPr>
        <w:tabs>
          <w:tab w:val="left" w:pos="435"/>
          <w:tab w:val="left" w:pos="4362"/>
          <w:tab w:val="left" w:pos="5103"/>
        </w:tabs>
        <w:spacing w:after="0" w:line="240" w:lineRule="auto"/>
        <w:ind w:left="5103"/>
        <w:rPr>
          <w:rFonts w:ascii="Times New Roman" w:hAnsi="Times New Roman" w:cs="Times New Roman"/>
          <w:sz w:val="28"/>
          <w:szCs w:val="28"/>
        </w:rPr>
      </w:pPr>
      <w:r w:rsidRPr="0046175E">
        <w:rPr>
          <w:rFonts w:ascii="Times New Roman" w:hAnsi="Times New Roman" w:cs="Times New Roman"/>
          <w:sz w:val="28"/>
          <w:szCs w:val="28"/>
        </w:rPr>
        <w:t xml:space="preserve">Кировской области </w:t>
      </w:r>
    </w:p>
    <w:p w:rsidR="00CF67CE" w:rsidRDefault="0046175E" w:rsidP="0046175E">
      <w:pPr>
        <w:pStyle w:val="ConsPlusNormal"/>
        <w:tabs>
          <w:tab w:val="left" w:pos="5103"/>
        </w:tabs>
        <w:ind w:left="5103"/>
        <w:rPr>
          <w:sz w:val="28"/>
          <w:szCs w:val="28"/>
        </w:rPr>
      </w:pPr>
      <w:r w:rsidRPr="0046175E">
        <w:rPr>
          <w:sz w:val="28"/>
          <w:szCs w:val="28"/>
        </w:rPr>
        <w:t xml:space="preserve">от   </w:t>
      </w:r>
      <w:r w:rsidR="00C42640">
        <w:rPr>
          <w:sz w:val="28"/>
          <w:szCs w:val="28"/>
        </w:rPr>
        <w:t>08.04.2022</w:t>
      </w:r>
      <w:r w:rsidRPr="0046175E">
        <w:rPr>
          <w:sz w:val="28"/>
          <w:szCs w:val="28"/>
        </w:rPr>
        <w:t xml:space="preserve">    №  </w:t>
      </w:r>
      <w:r w:rsidR="00C42640">
        <w:rPr>
          <w:sz w:val="28"/>
          <w:szCs w:val="28"/>
        </w:rPr>
        <w:t>224</w:t>
      </w:r>
    </w:p>
    <w:p w:rsidR="0046175E" w:rsidRPr="0046175E" w:rsidRDefault="0046175E" w:rsidP="0046175E">
      <w:pPr>
        <w:pStyle w:val="ConsPlusNormal"/>
        <w:tabs>
          <w:tab w:val="left" w:pos="5103"/>
        </w:tabs>
        <w:ind w:left="5103"/>
        <w:rPr>
          <w:sz w:val="72"/>
          <w:szCs w:val="28"/>
        </w:rPr>
      </w:pPr>
    </w:p>
    <w:p w:rsidR="00CF67CE" w:rsidRPr="0046175E" w:rsidRDefault="00CF67CE" w:rsidP="00CF67CE">
      <w:pPr>
        <w:pStyle w:val="ConsPlusNormal"/>
        <w:jc w:val="center"/>
        <w:rPr>
          <w:b/>
          <w:sz w:val="28"/>
          <w:szCs w:val="28"/>
        </w:rPr>
      </w:pPr>
      <w:r w:rsidRPr="0046175E">
        <w:rPr>
          <w:b/>
          <w:sz w:val="28"/>
          <w:szCs w:val="28"/>
        </w:rPr>
        <w:t>ПОЛОЖЕНИЕ</w:t>
      </w:r>
    </w:p>
    <w:p w:rsidR="00CF67CE" w:rsidRPr="0046175E" w:rsidRDefault="00CF67CE" w:rsidP="00B64CB5">
      <w:pPr>
        <w:pStyle w:val="ConsPlusNormal"/>
        <w:jc w:val="center"/>
        <w:rPr>
          <w:b/>
          <w:sz w:val="28"/>
          <w:szCs w:val="28"/>
        </w:rPr>
      </w:pPr>
      <w:r w:rsidRPr="0046175E">
        <w:rPr>
          <w:b/>
          <w:sz w:val="28"/>
          <w:szCs w:val="28"/>
        </w:rPr>
        <w:t xml:space="preserve">о межведомственной комиссии по признанию жилых помещений непригодными для проживания, многоквартирных жилых домов аварийными и подлежащими сносу или реконструкции </w:t>
      </w:r>
      <w:r w:rsidR="00B64CB5" w:rsidRPr="0046175E">
        <w:rPr>
          <w:b/>
          <w:sz w:val="28"/>
          <w:szCs w:val="28"/>
        </w:rPr>
        <w:t>на территории Унинского муниципального округа Кировской области</w:t>
      </w:r>
    </w:p>
    <w:p w:rsidR="0046175E" w:rsidRPr="0046175E" w:rsidRDefault="0046175E" w:rsidP="00B64CB5">
      <w:pPr>
        <w:pStyle w:val="ConsPlusNormal"/>
        <w:jc w:val="center"/>
        <w:rPr>
          <w:sz w:val="48"/>
        </w:rPr>
      </w:pPr>
    </w:p>
    <w:p w:rsidR="00CF67CE" w:rsidRPr="0046175E" w:rsidRDefault="00CF67CE" w:rsidP="00CF67CE">
      <w:pPr>
        <w:pStyle w:val="ConsPlusNormal"/>
        <w:jc w:val="center"/>
        <w:rPr>
          <w:b/>
        </w:rPr>
      </w:pPr>
      <w:r w:rsidRPr="0046175E">
        <w:rPr>
          <w:b/>
        </w:rPr>
        <w:t>1. Общие положения</w:t>
      </w:r>
    </w:p>
    <w:p w:rsidR="00CF67CE" w:rsidRDefault="00CF67CE" w:rsidP="00CF67CE">
      <w:pPr>
        <w:pStyle w:val="ConsPlusNormal"/>
        <w:ind w:firstLine="540"/>
        <w:jc w:val="both"/>
      </w:pPr>
    </w:p>
    <w:p w:rsidR="00CF67CE" w:rsidRPr="0046175E" w:rsidRDefault="00CF67CE" w:rsidP="0046175E">
      <w:pPr>
        <w:pStyle w:val="ConsPlusNormal"/>
        <w:ind w:firstLine="539"/>
        <w:jc w:val="both"/>
        <w:rPr>
          <w:szCs w:val="28"/>
        </w:rPr>
      </w:pPr>
      <w:proofErr w:type="gramStart"/>
      <w:r w:rsidRPr="0046175E">
        <w:rPr>
          <w:szCs w:val="28"/>
        </w:rPr>
        <w:t>1.1 Межведомственная Комиссия по признани</w:t>
      </w:r>
      <w:r w:rsidR="0046175E" w:rsidRPr="0046175E">
        <w:rPr>
          <w:szCs w:val="28"/>
        </w:rPr>
        <w:t>ю</w:t>
      </w:r>
      <w:r w:rsidRPr="0046175E">
        <w:rPr>
          <w:szCs w:val="28"/>
        </w:rPr>
        <w:t xml:space="preserve"> жилых помещений непригодными для проживания, многоквартирного дома аварийным и подлежащим сносу или реконструкции </w:t>
      </w:r>
      <w:r w:rsidR="0046175E" w:rsidRPr="0046175E">
        <w:rPr>
          <w:szCs w:val="28"/>
        </w:rPr>
        <w:t xml:space="preserve">на территории Унинского муниципального округа Кировской области </w:t>
      </w:r>
      <w:r w:rsidRPr="0046175E">
        <w:rPr>
          <w:szCs w:val="28"/>
        </w:rPr>
        <w:t>(далее - Комиссия) является постоянно действующим органом, созданным в целях организации работы по признанию жилых помещений непригодными для проживания, многоквартирных домов аварийными и подлежащими сносу или реконструкции</w:t>
      </w:r>
      <w:r w:rsidR="0046175E" w:rsidRPr="0046175E">
        <w:rPr>
          <w:szCs w:val="28"/>
        </w:rPr>
        <w:t>.</w:t>
      </w:r>
      <w:proofErr w:type="gramEnd"/>
    </w:p>
    <w:p w:rsidR="00CF67CE" w:rsidRDefault="00CF67CE" w:rsidP="00CF67CE">
      <w:pPr>
        <w:pStyle w:val="ConsPlusNormal"/>
        <w:spacing w:before="240"/>
        <w:ind w:firstLine="540"/>
        <w:jc w:val="both"/>
      </w:pPr>
      <w:r>
        <w:t xml:space="preserve">1.2 Состав Комиссии утверждается постановлением администрации </w:t>
      </w:r>
      <w:r w:rsidR="0046175E">
        <w:t>Унинского муниципального</w:t>
      </w:r>
      <w:r>
        <w:t xml:space="preserve"> округа Кировской области (далее - администрация).</w:t>
      </w:r>
    </w:p>
    <w:p w:rsidR="00CF67CE" w:rsidRDefault="00CF67CE" w:rsidP="00CF67CE">
      <w:pPr>
        <w:pStyle w:val="ConsPlusNormal"/>
        <w:spacing w:before="240"/>
        <w:ind w:firstLine="540"/>
        <w:jc w:val="both"/>
      </w:pPr>
      <w:r>
        <w:t xml:space="preserve">1.3 Комиссия в своей деятельности руководствуется действующим законодательством Российской Федерации, Кировской области, муниципальными правовыми актами </w:t>
      </w:r>
      <w:r w:rsidR="0046175E">
        <w:t xml:space="preserve">Унинского муниципального округа </w:t>
      </w:r>
      <w:r>
        <w:t>Кировской области, а также настоящим Положением.</w:t>
      </w:r>
    </w:p>
    <w:p w:rsidR="00CF67CE" w:rsidRDefault="00CF67CE" w:rsidP="00CF67CE">
      <w:pPr>
        <w:pStyle w:val="ConsPlusNormal"/>
        <w:ind w:firstLine="540"/>
        <w:jc w:val="both"/>
      </w:pPr>
    </w:p>
    <w:p w:rsidR="00CF67CE" w:rsidRPr="0046175E" w:rsidRDefault="00CF67CE" w:rsidP="00CF67CE">
      <w:pPr>
        <w:pStyle w:val="ConsPlusNormal"/>
        <w:jc w:val="center"/>
        <w:rPr>
          <w:b/>
        </w:rPr>
      </w:pPr>
      <w:r w:rsidRPr="0046175E">
        <w:rPr>
          <w:b/>
        </w:rPr>
        <w:t>2. Состав и структура Комиссии</w:t>
      </w:r>
    </w:p>
    <w:p w:rsidR="00CF67CE" w:rsidRDefault="00CF67CE" w:rsidP="00CF67CE">
      <w:pPr>
        <w:pStyle w:val="ConsPlusNormal"/>
        <w:ind w:firstLine="540"/>
        <w:jc w:val="both"/>
      </w:pPr>
    </w:p>
    <w:p w:rsidR="00CF67CE" w:rsidRDefault="00CF67CE" w:rsidP="00CF67CE">
      <w:pPr>
        <w:pStyle w:val="ConsPlusNormal"/>
        <w:ind w:firstLine="540"/>
        <w:jc w:val="both"/>
      </w:pPr>
      <w:r>
        <w:t xml:space="preserve">2.1. </w:t>
      </w:r>
      <w:proofErr w:type="gramStart"/>
      <w:r>
        <w:t>Администрация создает в установленном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w:t>
      </w:r>
      <w:proofErr w:type="gramEnd"/>
      <w:r>
        <w:t xml:space="preserve"> дома садовым домом, утвержденным постановлением Правительства РФ от 28.01.2006 </w:t>
      </w:r>
      <w:r w:rsidR="0046175E">
        <w:t>№</w:t>
      </w:r>
      <w:r>
        <w:t xml:space="preserve"> 47 </w:t>
      </w:r>
      <w:r w:rsidR="0046175E">
        <w:t>«</w:t>
      </w: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6175E">
        <w:t>»</w:t>
      </w:r>
      <w:r>
        <w:t>.</w:t>
      </w:r>
    </w:p>
    <w:p w:rsidR="00CF67CE" w:rsidRDefault="00CF67CE" w:rsidP="00CF67CE">
      <w:pPr>
        <w:pStyle w:val="ConsPlusNormal"/>
        <w:spacing w:before="240"/>
        <w:ind w:firstLine="540"/>
        <w:jc w:val="both"/>
      </w:pPr>
      <w:r>
        <w:t xml:space="preserve">2.2. В состав Комиссии входят представители администрации, руководители </w:t>
      </w:r>
      <w:r>
        <w:lastRenderedPageBreak/>
        <w:t>подведомственных муниципальных учреждений.</w:t>
      </w:r>
    </w:p>
    <w:p w:rsidR="00CF67CE" w:rsidRDefault="00CF67CE" w:rsidP="00CF67CE">
      <w:pPr>
        <w:pStyle w:val="ConsPlusNormal"/>
        <w:spacing w:before="240"/>
        <w:ind w:firstLine="540"/>
        <w:jc w:val="both"/>
      </w:pPr>
      <w:proofErr w:type="gramStart"/>
      <w: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w:t>
      </w:r>
      <w:proofErr w:type="spellStart"/>
      <w:r w:rsidR="0046175E" w:rsidRPr="0046175E">
        <w:rPr>
          <w:szCs w:val="28"/>
        </w:rPr>
        <w:t>Унинско</w:t>
      </w:r>
      <w:r w:rsidR="0046175E">
        <w:rPr>
          <w:szCs w:val="28"/>
        </w:rPr>
        <w:t>м</w:t>
      </w:r>
      <w:proofErr w:type="spellEnd"/>
      <w:r w:rsidR="0046175E" w:rsidRPr="0046175E">
        <w:rPr>
          <w:szCs w:val="28"/>
        </w:rPr>
        <w:t xml:space="preserve"> муниципально</w:t>
      </w:r>
      <w:r w:rsidR="0046175E">
        <w:rPr>
          <w:szCs w:val="28"/>
        </w:rPr>
        <w:t>м</w:t>
      </w:r>
      <w:r w:rsidR="0046175E" w:rsidRPr="0046175E">
        <w:rPr>
          <w:szCs w:val="28"/>
        </w:rPr>
        <w:t xml:space="preserve"> округ</w:t>
      </w:r>
      <w:r w:rsidR="0046175E">
        <w:rPr>
          <w:szCs w:val="28"/>
        </w:rPr>
        <w:t>е</w:t>
      </w:r>
      <w:r w:rsidR="0046175E" w:rsidRPr="0046175E">
        <w:rPr>
          <w:szCs w:val="28"/>
        </w:rPr>
        <w:t xml:space="preserve"> Кировской области</w:t>
      </w:r>
      <w:r>
        <w:t>.</w:t>
      </w:r>
      <w:proofErr w:type="gramEnd"/>
    </w:p>
    <w:p w:rsidR="00CF67CE" w:rsidRDefault="00CF67CE" w:rsidP="00CF67CE">
      <w:pPr>
        <w:pStyle w:val="ConsPlusNormal"/>
        <w:spacing w:before="240"/>
        <w:ind w:firstLine="540"/>
        <w:jc w:val="both"/>
      </w:pPr>
      <w:r>
        <w:t>В случае необходимости, в состав Комиссии включаются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F67CE" w:rsidRDefault="00CF67CE" w:rsidP="00CF67CE">
      <w:pPr>
        <w:pStyle w:val="ConsPlusNormal"/>
        <w:spacing w:before="240"/>
        <w:ind w:firstLine="540"/>
        <w:jc w:val="both"/>
      </w:pPr>
      <w:r>
        <w:t xml:space="preserve">Собственник жилого помещения (уполномоченное им лицо), за исключением органов и (или) организаций, указанных </w:t>
      </w:r>
      <w:proofErr w:type="gramStart"/>
      <w:r>
        <w:t>абзацах</w:t>
      </w:r>
      <w:proofErr w:type="gramEnd"/>
      <w:r>
        <w:t xml:space="preserve"> втором и третьем настоящего пункта, привлекается к работе в комиссии с правом совещательного голоса.</w:t>
      </w:r>
    </w:p>
    <w:p w:rsidR="00CF67CE" w:rsidRDefault="00CF67CE" w:rsidP="00CF67CE">
      <w:pPr>
        <w:pStyle w:val="ConsPlusNormal"/>
        <w:spacing w:before="240"/>
        <w:ind w:firstLine="540"/>
        <w:jc w:val="both"/>
      </w:pPr>
      <w:r>
        <w:t>В случае</w:t>
      </w:r>
      <w:proofErr w:type="gramStart"/>
      <w:r>
        <w:t>,</w:t>
      </w:r>
      <w:proofErr w:type="gramEnd"/>
      <w: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w:t>
      </w:r>
    </w:p>
    <w:p w:rsidR="00CF67CE" w:rsidRDefault="00CF67CE" w:rsidP="00CF67CE">
      <w:pPr>
        <w:pStyle w:val="ConsPlusNormal"/>
        <w:spacing w:before="240"/>
        <w:ind w:firstLine="540"/>
        <w:jc w:val="both"/>
      </w:pPr>
      <w:r>
        <w:t xml:space="preserve">2.3. </w:t>
      </w:r>
      <w:r w:rsidR="0046175E">
        <w:t xml:space="preserve">Руководство комиссией осуществляется </w:t>
      </w:r>
      <w:r>
        <w:t>Председателем Комиссии.</w:t>
      </w:r>
    </w:p>
    <w:p w:rsidR="00CF67CE" w:rsidRDefault="00CF67CE" w:rsidP="00CF67CE">
      <w:pPr>
        <w:pStyle w:val="ConsPlusNormal"/>
        <w:spacing w:before="240"/>
        <w:ind w:firstLine="540"/>
        <w:jc w:val="both"/>
      </w:pPr>
      <w:r>
        <w:t>2.4. На период временного отсутствия председателя Комиссии его обязанности выполняет заместитель председателя Комиссии.</w:t>
      </w:r>
    </w:p>
    <w:p w:rsidR="00CF67CE" w:rsidRDefault="00CF67CE" w:rsidP="00CF67CE">
      <w:pPr>
        <w:pStyle w:val="ConsPlusNormal"/>
        <w:spacing w:before="240"/>
        <w:ind w:firstLine="540"/>
        <w:jc w:val="both"/>
      </w:pPr>
      <w:r>
        <w:t>2.5. Решение о признании жилого помещения непригодным для проживания, многоквартирного дома аварийным и подлежащим сносу или реконструкции принимается органом местного самоуправления в лице Комиссии (за исключением жилых помещений жилищного фонда Российской Федерации и многоквартирных домов, находящихся в федеральной собственности). В случае</w:t>
      </w:r>
      <w:proofErr w:type="gramStart"/>
      <w:r>
        <w:t>,</w:t>
      </w:r>
      <w:proofErr w:type="gramEnd"/>
      <w: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оформленное в установленном действующим законодательством порядке, направляется в соответствующий федеральный орган исполнительной власти, осуществляющий полномочия собственника в отношении оцениваемого имущества.</w:t>
      </w:r>
    </w:p>
    <w:p w:rsidR="00CF67CE" w:rsidRDefault="00CF67CE" w:rsidP="00CF67CE">
      <w:pPr>
        <w:pStyle w:val="ConsPlusNormal"/>
        <w:ind w:firstLine="540"/>
        <w:jc w:val="both"/>
      </w:pPr>
    </w:p>
    <w:p w:rsidR="00CF67CE" w:rsidRPr="0046175E" w:rsidRDefault="00CF67CE" w:rsidP="00CF67CE">
      <w:pPr>
        <w:pStyle w:val="ConsPlusNormal"/>
        <w:jc w:val="center"/>
        <w:rPr>
          <w:b/>
        </w:rPr>
      </w:pPr>
      <w:r w:rsidRPr="0046175E">
        <w:rPr>
          <w:b/>
        </w:rPr>
        <w:t>3. Функции и права Комиссии</w:t>
      </w:r>
    </w:p>
    <w:p w:rsidR="00CF67CE" w:rsidRDefault="00CF67CE" w:rsidP="00CF67CE">
      <w:pPr>
        <w:pStyle w:val="ConsPlusNormal"/>
        <w:ind w:firstLine="540"/>
        <w:jc w:val="both"/>
      </w:pPr>
    </w:p>
    <w:p w:rsidR="00CF67CE" w:rsidRDefault="00CF67CE" w:rsidP="00CF67CE">
      <w:pPr>
        <w:pStyle w:val="ConsPlusNormal"/>
        <w:ind w:firstLine="540"/>
        <w:jc w:val="both"/>
      </w:pPr>
      <w:r>
        <w:t xml:space="preserve">3.1.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r>
        <w:lastRenderedPageBreak/>
        <w:t>настоящим Положением.</w:t>
      </w:r>
      <w:proofErr w:type="gramEnd"/>
    </w:p>
    <w:p w:rsidR="00CF67CE" w:rsidRDefault="00CF67CE" w:rsidP="00CF67CE">
      <w:pPr>
        <w:pStyle w:val="ConsPlusNormal"/>
        <w:spacing w:before="240"/>
        <w:ind w:firstLine="540"/>
        <w:jc w:val="both"/>
      </w:pPr>
      <w:r>
        <w:t xml:space="preserve">3.2.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CF67CE" w:rsidRDefault="00CF67CE" w:rsidP="00CF67CE">
      <w:pPr>
        <w:pStyle w:val="ConsPlusNormal"/>
        <w:spacing w:before="240"/>
        <w:ind w:firstLine="540"/>
        <w:jc w:val="both"/>
      </w:pPr>
      <w:r>
        <w:t>3.3. Процедура проведения оценки соответствия помещения установленным в настоящем Положении требованиям включает:</w:t>
      </w:r>
    </w:p>
    <w:p w:rsidR="00CF67CE" w:rsidRDefault="00CF67CE" w:rsidP="00CF67CE">
      <w:pPr>
        <w:pStyle w:val="ConsPlusNormal"/>
        <w:spacing w:before="240"/>
        <w:ind w:firstLine="540"/>
        <w:jc w:val="both"/>
      </w:pPr>
      <w:r>
        <w:t>-прием и рассмотрение заявления и прилагаемых к нему обосновывающих документов;</w:t>
      </w:r>
    </w:p>
    <w:p w:rsidR="00CF67CE" w:rsidRDefault="00CF67CE" w:rsidP="00CF67CE">
      <w:pPr>
        <w:pStyle w:val="ConsPlusNormal"/>
        <w:spacing w:before="240"/>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жилых домов), необходимых для принятия решения о признания многоквартирного дома аварийным и подлежащим сносу или реконструкции;</w:t>
      </w:r>
    </w:p>
    <w:p w:rsidR="00CF67CE" w:rsidRDefault="00CF67CE" w:rsidP="00CF67CE">
      <w:pPr>
        <w:pStyle w:val="ConsPlusNormal"/>
        <w:spacing w:before="24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многоквартирный дом может быть признан аварийным и подлежащим сносу или реконструкции;</w:t>
      </w:r>
    </w:p>
    <w:p w:rsidR="00CF67CE" w:rsidRDefault="00CF67CE" w:rsidP="00CF67CE">
      <w:pPr>
        <w:pStyle w:val="ConsPlusNormal"/>
        <w:spacing w:before="240"/>
        <w:ind w:firstLine="540"/>
        <w:jc w:val="both"/>
      </w:pPr>
      <w:r>
        <w:t>-работу Комиссии по оценке представленных документов для признания многоквартирного дома аварийным и подлежащим сносу или реконструкции;</w:t>
      </w:r>
    </w:p>
    <w:p w:rsidR="00CF67CE" w:rsidRDefault="00CF67CE" w:rsidP="00CF67CE">
      <w:pPr>
        <w:pStyle w:val="ConsPlusNormal"/>
        <w:spacing w:before="240"/>
        <w:ind w:firstLine="540"/>
        <w:jc w:val="both"/>
      </w:pPr>
      <w:proofErr w:type="gramStart"/>
      <w:r>
        <w:t xml:space="preserve">-составление Комиссией заключения в порядке, предусмотренном настоящим Положением, по форме согласно приложению </w:t>
      </w:r>
      <w:r w:rsidR="0046175E">
        <w:t>№</w:t>
      </w:r>
      <w:r>
        <w:t xml:space="preserve">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w:t>
      </w:r>
      <w:r w:rsidR="0046175E">
        <w:t>№</w:t>
      </w:r>
      <w:r>
        <w:t xml:space="preserve"> 47 (далее - заключение);</w:t>
      </w:r>
      <w:proofErr w:type="gramEnd"/>
    </w:p>
    <w:p w:rsidR="00CF67CE" w:rsidRDefault="00CF67CE" w:rsidP="00CF67CE">
      <w:pPr>
        <w:pStyle w:val="ConsPlusNormal"/>
        <w:spacing w:before="240"/>
        <w:ind w:firstLine="540"/>
        <w:jc w:val="both"/>
      </w:pPr>
      <w:r>
        <w:t>-составление акта обследования многоквартирного дома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CF67CE" w:rsidRDefault="00CF67CE" w:rsidP="00CF67CE">
      <w:pPr>
        <w:pStyle w:val="ConsPlusNormal"/>
        <w:spacing w:before="240"/>
        <w:ind w:firstLine="540"/>
        <w:jc w:val="both"/>
      </w:pPr>
      <w:r>
        <w:t>-принятие решения по итогам работы комиссии;</w:t>
      </w:r>
    </w:p>
    <w:p w:rsidR="00CF67CE" w:rsidRDefault="00CF67CE" w:rsidP="00CF67CE">
      <w:pPr>
        <w:pStyle w:val="ConsPlusNormal"/>
        <w:spacing w:before="24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F67CE" w:rsidRDefault="00CF67CE" w:rsidP="00CF67CE">
      <w:pPr>
        <w:pStyle w:val="ConsPlusNormal"/>
        <w:ind w:firstLine="540"/>
        <w:jc w:val="both"/>
      </w:pPr>
    </w:p>
    <w:p w:rsidR="00CF67CE" w:rsidRPr="0046175E" w:rsidRDefault="00CF67CE" w:rsidP="00CF67CE">
      <w:pPr>
        <w:pStyle w:val="ConsPlusNormal"/>
        <w:jc w:val="center"/>
        <w:rPr>
          <w:b/>
        </w:rPr>
      </w:pPr>
      <w:r w:rsidRPr="0046175E">
        <w:rPr>
          <w:b/>
        </w:rPr>
        <w:lastRenderedPageBreak/>
        <w:t>4. Документы, представляемые на рассмотрение Комиссии</w:t>
      </w:r>
    </w:p>
    <w:p w:rsidR="00CF67CE" w:rsidRDefault="00CF67CE" w:rsidP="00CF67CE">
      <w:pPr>
        <w:pStyle w:val="ConsPlusNormal"/>
        <w:ind w:firstLine="540"/>
        <w:jc w:val="both"/>
      </w:pPr>
    </w:p>
    <w:p w:rsidR="00CF67CE" w:rsidRDefault="00CF67CE" w:rsidP="00CF67CE">
      <w:pPr>
        <w:pStyle w:val="ConsPlusNormal"/>
        <w:ind w:firstLine="540"/>
        <w:jc w:val="both"/>
      </w:pPr>
      <w:r>
        <w:t xml:space="preserve">4.1.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Комиссию по месту нахождения жилого </w:t>
      </w:r>
      <w:proofErr w:type="gramStart"/>
      <w:r>
        <w:t>помещения</w:t>
      </w:r>
      <w:proofErr w:type="gramEnd"/>
      <w:r>
        <w:t xml:space="preserve"> следующие документы:</w:t>
      </w:r>
    </w:p>
    <w:p w:rsidR="00EF5B54" w:rsidRPr="00EF5B54" w:rsidRDefault="00EF5B54" w:rsidP="00EF5B54">
      <w:pPr>
        <w:autoSpaceDE w:val="0"/>
        <w:autoSpaceDN w:val="0"/>
        <w:adjustRightInd w:val="0"/>
        <w:spacing w:after="0" w:line="240" w:lineRule="auto"/>
        <w:ind w:firstLine="540"/>
        <w:jc w:val="both"/>
        <w:rPr>
          <w:rFonts w:ascii="Times New Roman" w:eastAsiaTheme="minorHAnsi" w:hAnsi="Times New Roman" w:cs="Times New Roman"/>
          <w:sz w:val="24"/>
          <w:szCs w:val="28"/>
          <w:lang w:eastAsia="en-US"/>
        </w:rPr>
      </w:pPr>
      <w:r w:rsidRPr="00EF5B54">
        <w:rPr>
          <w:rFonts w:ascii="Times New Roman" w:eastAsiaTheme="minorHAnsi" w:hAnsi="Times New Roman" w:cs="Times New Roman"/>
          <w:sz w:val="24"/>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F5B54" w:rsidRPr="00EF5B54" w:rsidRDefault="00EF5B54" w:rsidP="00EF5B54">
      <w:pPr>
        <w:autoSpaceDE w:val="0"/>
        <w:autoSpaceDN w:val="0"/>
        <w:adjustRightInd w:val="0"/>
        <w:spacing w:before="280" w:after="0" w:line="240" w:lineRule="auto"/>
        <w:ind w:firstLine="540"/>
        <w:jc w:val="both"/>
        <w:rPr>
          <w:rFonts w:ascii="Times New Roman" w:eastAsiaTheme="minorHAnsi" w:hAnsi="Times New Roman" w:cs="Times New Roman"/>
          <w:sz w:val="24"/>
          <w:szCs w:val="28"/>
          <w:lang w:eastAsia="en-US"/>
        </w:rPr>
      </w:pPr>
      <w:r w:rsidRPr="00EF5B54">
        <w:rPr>
          <w:rFonts w:ascii="Times New Roman" w:eastAsiaTheme="minorHAnsi" w:hAnsi="Times New Roman" w:cs="Times New Roman"/>
          <w:sz w:val="24"/>
          <w:szCs w:val="28"/>
          <w:lang w:eastAsia="en-US"/>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F5B54" w:rsidRPr="00EF5B54" w:rsidRDefault="00EF5B54" w:rsidP="00EF5B54">
      <w:pPr>
        <w:autoSpaceDE w:val="0"/>
        <w:autoSpaceDN w:val="0"/>
        <w:adjustRightInd w:val="0"/>
        <w:spacing w:before="280" w:after="0" w:line="240" w:lineRule="auto"/>
        <w:ind w:firstLine="540"/>
        <w:jc w:val="both"/>
        <w:rPr>
          <w:rFonts w:ascii="Times New Roman" w:eastAsiaTheme="minorHAnsi" w:hAnsi="Times New Roman" w:cs="Times New Roman"/>
          <w:sz w:val="24"/>
          <w:szCs w:val="28"/>
          <w:lang w:eastAsia="en-US"/>
        </w:rPr>
      </w:pPr>
      <w:r w:rsidRPr="00EF5B54">
        <w:rPr>
          <w:rFonts w:ascii="Times New Roman" w:eastAsiaTheme="minorHAnsi" w:hAnsi="Times New Roman" w:cs="Times New Roman"/>
          <w:sz w:val="24"/>
          <w:szCs w:val="28"/>
          <w:lang w:eastAsia="en-US"/>
        </w:rPr>
        <w:t>в) в отношении нежилого помещения для признания его в дальнейшем жилым помещением - проект реконструкции нежилого помещения;</w:t>
      </w:r>
    </w:p>
    <w:p w:rsidR="00EF5B54" w:rsidRPr="00EF5B54" w:rsidRDefault="00EF5B54" w:rsidP="00EF5B54">
      <w:pPr>
        <w:autoSpaceDE w:val="0"/>
        <w:autoSpaceDN w:val="0"/>
        <w:adjustRightInd w:val="0"/>
        <w:spacing w:before="280" w:after="0" w:line="240" w:lineRule="auto"/>
        <w:ind w:firstLine="540"/>
        <w:jc w:val="both"/>
        <w:rPr>
          <w:rFonts w:ascii="Times New Roman" w:eastAsiaTheme="minorHAnsi" w:hAnsi="Times New Roman" w:cs="Times New Roman"/>
          <w:sz w:val="24"/>
          <w:szCs w:val="28"/>
          <w:lang w:eastAsia="en-US"/>
        </w:rPr>
      </w:pPr>
      <w:r w:rsidRPr="00EF5B54">
        <w:rPr>
          <w:rFonts w:ascii="Times New Roman" w:eastAsiaTheme="minorHAnsi" w:hAnsi="Times New Roman" w:cs="Times New Roman"/>
          <w:sz w:val="24"/>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F5B54" w:rsidRPr="00EF5B54" w:rsidRDefault="00EF5B54" w:rsidP="00EF5B54">
      <w:pPr>
        <w:autoSpaceDE w:val="0"/>
        <w:autoSpaceDN w:val="0"/>
        <w:adjustRightInd w:val="0"/>
        <w:spacing w:before="280" w:after="0" w:line="240" w:lineRule="auto"/>
        <w:ind w:firstLine="540"/>
        <w:jc w:val="both"/>
        <w:rPr>
          <w:rFonts w:ascii="Times New Roman" w:eastAsiaTheme="minorHAnsi" w:hAnsi="Times New Roman" w:cs="Times New Roman"/>
          <w:sz w:val="24"/>
          <w:szCs w:val="28"/>
          <w:lang w:eastAsia="en-US"/>
        </w:rPr>
      </w:pPr>
      <w:proofErr w:type="gramStart"/>
      <w:r w:rsidRPr="00EF5B54">
        <w:rPr>
          <w:rFonts w:ascii="Times New Roman" w:eastAsiaTheme="minorHAnsi" w:hAnsi="Times New Roman" w:cs="Times New Roman"/>
          <w:sz w:val="24"/>
          <w:szCs w:val="28"/>
          <w:lang w:eastAsia="en-US"/>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393D99">
          <w:rPr>
            <w:rFonts w:ascii="Times New Roman" w:eastAsiaTheme="minorHAnsi" w:hAnsi="Times New Roman" w:cs="Times New Roman"/>
            <w:color w:val="0000FF"/>
            <w:sz w:val="24"/>
            <w:szCs w:val="28"/>
            <w:lang w:eastAsia="en-US"/>
          </w:rPr>
          <w:t>абзацем третьим пункта 44</w:t>
        </w:r>
      </w:hyperlink>
      <w:r w:rsidRPr="00393D99">
        <w:rPr>
          <w:rFonts w:ascii="Times New Roman" w:eastAsiaTheme="minorHAnsi" w:hAnsi="Times New Roman" w:cs="Times New Roman"/>
          <w:sz w:val="24"/>
          <w:szCs w:val="28"/>
          <w:lang w:eastAsia="en-US"/>
        </w:rPr>
        <w:t xml:space="preserve"> </w:t>
      </w:r>
      <w:r w:rsidRPr="00393D99">
        <w:rPr>
          <w:rFonts w:ascii="Times New Roman" w:hAnsi="Times New Roman" w:cs="Times New Roman"/>
          <w:sz w:val="24"/>
          <w:szCs w:val="28"/>
        </w:rPr>
        <w:t xml:space="preserve">Постановления Правительства Российской Федерации от 28.01.2006 № 47 </w:t>
      </w:r>
      <w:r w:rsidRPr="00393D99">
        <w:rPr>
          <w:rFonts w:ascii="Times New Roman" w:eastAsiaTheme="minorHAnsi" w:hAnsi="Times New Roman" w:cs="Times New Roman"/>
          <w:sz w:val="24"/>
          <w:szCs w:val="28"/>
          <w:lang w:eastAsia="en-US"/>
        </w:rPr>
        <w:t>пр</w:t>
      </w:r>
      <w:r w:rsidRPr="00EF5B54">
        <w:rPr>
          <w:rFonts w:ascii="Times New Roman" w:eastAsiaTheme="minorHAnsi" w:hAnsi="Times New Roman" w:cs="Times New Roman"/>
          <w:sz w:val="24"/>
          <w:szCs w:val="28"/>
          <w:lang w:eastAsia="en-US"/>
        </w:rPr>
        <w:t>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roofErr w:type="gramEnd"/>
    </w:p>
    <w:p w:rsidR="00EF5B54" w:rsidRPr="00EF5B54" w:rsidRDefault="00EF5B54" w:rsidP="00EF5B54">
      <w:pPr>
        <w:autoSpaceDE w:val="0"/>
        <w:autoSpaceDN w:val="0"/>
        <w:adjustRightInd w:val="0"/>
        <w:spacing w:before="280" w:after="0" w:line="240" w:lineRule="auto"/>
        <w:ind w:firstLine="540"/>
        <w:jc w:val="both"/>
        <w:rPr>
          <w:rFonts w:ascii="Times New Roman" w:eastAsiaTheme="minorHAnsi" w:hAnsi="Times New Roman" w:cs="Times New Roman"/>
          <w:sz w:val="24"/>
          <w:szCs w:val="28"/>
          <w:lang w:eastAsia="en-US"/>
        </w:rPr>
      </w:pPr>
      <w:r w:rsidRPr="00EF5B54">
        <w:rPr>
          <w:rFonts w:ascii="Times New Roman" w:eastAsiaTheme="minorHAnsi" w:hAnsi="Times New Roman" w:cs="Times New Roman"/>
          <w:sz w:val="24"/>
          <w:szCs w:val="28"/>
          <w:lang w:eastAsia="en-US"/>
        </w:rPr>
        <w:t>е) заявления, письма, жалобы граждан на неудовлетворительные условия проживания - по усмотрению заявителя.</w:t>
      </w:r>
    </w:p>
    <w:p w:rsidR="00CF67CE" w:rsidRDefault="00EF5B54" w:rsidP="00EF5B54">
      <w:pPr>
        <w:pStyle w:val="ConsPlusNormal"/>
        <w:spacing w:before="240"/>
        <w:ind w:firstLine="540"/>
        <w:jc w:val="both"/>
      </w:pPr>
      <w:r>
        <w:t xml:space="preserve"> </w:t>
      </w:r>
      <w:r w:rsidR="00CF67CE">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w:t>
      </w:r>
    </w:p>
    <w:p w:rsidR="00CF67CE" w:rsidRDefault="00CF67CE" w:rsidP="00CF67CE">
      <w:pPr>
        <w:pStyle w:val="ConsPlusNormal"/>
        <w:spacing w:before="24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F67CE" w:rsidRDefault="00CF67CE" w:rsidP="00CF67CE">
      <w:pPr>
        <w:pStyle w:val="ConsPlusNormal"/>
        <w:spacing w:before="240"/>
        <w:ind w:firstLine="540"/>
        <w:jc w:val="both"/>
      </w:pPr>
      <w:r>
        <w:t>Заявитель, либо орган государственного надзора (контроля) вправе представить в комиссию документы и информацию, указанные в пункте 4.3. настоящего положения по своей инициативе.</w:t>
      </w:r>
    </w:p>
    <w:p w:rsidR="00CF67CE" w:rsidRDefault="00CF67CE" w:rsidP="00CF67CE">
      <w:pPr>
        <w:pStyle w:val="ConsPlusNormal"/>
        <w:spacing w:before="240"/>
        <w:ind w:firstLine="540"/>
        <w:jc w:val="both"/>
      </w:pPr>
      <w:r>
        <w:t xml:space="preserve">4.3.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EF5B54" w:rsidRDefault="005A3E72" w:rsidP="00EF5B5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EF5B54">
        <w:rPr>
          <w:rFonts w:ascii="Times New Roman" w:eastAsiaTheme="minorHAnsi" w:hAnsi="Times New Roman" w:cs="Times New Roman"/>
          <w:sz w:val="24"/>
          <w:szCs w:val="24"/>
          <w:lang w:eastAsia="en-US"/>
        </w:rPr>
        <w:t xml:space="preserve">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EF5B54">
        <w:rPr>
          <w:rFonts w:ascii="Times New Roman" w:eastAsiaTheme="minorHAnsi" w:hAnsi="Times New Roman" w:cs="Times New Roman"/>
          <w:sz w:val="24"/>
          <w:szCs w:val="24"/>
          <w:lang w:eastAsia="en-US"/>
        </w:rPr>
        <w:t>получает</w:t>
      </w:r>
      <w:proofErr w:type="gramEnd"/>
      <w:r w:rsidR="00EF5B54">
        <w:rPr>
          <w:rFonts w:ascii="Times New Roman" w:eastAsiaTheme="minorHAnsi" w:hAnsi="Times New Roman" w:cs="Times New Roman"/>
          <w:sz w:val="24"/>
          <w:szCs w:val="24"/>
          <w:lang w:eastAsia="en-US"/>
        </w:rPr>
        <w:t xml:space="preserve"> в том числе в электронной форме:</w:t>
      </w:r>
    </w:p>
    <w:p w:rsidR="00EF5B54" w:rsidRDefault="00EF5B54" w:rsidP="00EF5B54">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а) сведения из Единого государственного реестра недвижимости;</w:t>
      </w:r>
    </w:p>
    <w:p w:rsidR="00EF5B54" w:rsidRDefault="00EF5B54" w:rsidP="00EF5B54">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технический паспорт жилого помещения, а для нежилых помещений - технический план;</w:t>
      </w:r>
    </w:p>
    <w:p w:rsidR="00EF5B54" w:rsidRDefault="00EF5B54" w:rsidP="00EF5B54">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Pr>
            <w:rFonts w:ascii="Times New Roman" w:eastAsiaTheme="minorHAnsi" w:hAnsi="Times New Roman" w:cs="Times New Roman"/>
            <w:color w:val="0000FF"/>
            <w:sz w:val="24"/>
            <w:szCs w:val="24"/>
            <w:lang w:eastAsia="en-US"/>
          </w:rPr>
          <w:t>абзацем третьим пункта 44</w:t>
        </w:r>
      </w:hyperlink>
      <w:r>
        <w:rPr>
          <w:rFonts w:ascii="Times New Roman" w:eastAsiaTheme="minorHAnsi" w:hAnsi="Times New Roman" w:cs="Times New Roman"/>
          <w:sz w:val="24"/>
          <w:szCs w:val="24"/>
          <w:lang w:eastAsia="en-US"/>
        </w:rPr>
        <w:t xml:space="preserve"> </w:t>
      </w:r>
      <w:r>
        <w:t xml:space="preserve">Постановления Правительства Российской Федерации от 28.01.2006 № 47 </w:t>
      </w:r>
      <w:r>
        <w:rPr>
          <w:rFonts w:ascii="Times New Roman" w:eastAsiaTheme="minorHAnsi" w:hAnsi="Times New Roman" w:cs="Times New Roman"/>
          <w:sz w:val="24"/>
          <w:szCs w:val="24"/>
          <w:lang w:eastAsia="en-US"/>
        </w:rPr>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F67CE" w:rsidRDefault="00CF67CE" w:rsidP="00CF67CE">
      <w:pPr>
        <w:pStyle w:val="ConsPlusNormal"/>
        <w:spacing w:before="240"/>
        <w:ind w:firstLine="540"/>
        <w:jc w:val="both"/>
      </w:pPr>
      <w:r>
        <w:t>Комиссия вправе запрашивать эти документы в органах государственного надзора (контроля).</w:t>
      </w:r>
    </w:p>
    <w:p w:rsidR="00CF67CE" w:rsidRDefault="00CF67CE" w:rsidP="00CF67CE">
      <w:pPr>
        <w:pStyle w:val="ConsPlusNormal"/>
        <w:spacing w:before="240"/>
        <w:ind w:firstLine="540"/>
        <w:jc w:val="both"/>
      </w:pPr>
      <w:r>
        <w:t>4.4. В случае</w:t>
      </w:r>
      <w:proofErr w:type="gramStart"/>
      <w:r>
        <w:t>,</w:t>
      </w:r>
      <w:proofErr w:type="gramEnd"/>
      <w: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w:t>
      </w:r>
      <w:r w:rsidR="00EF5B54">
        <w:t xml:space="preserve">календарных </w:t>
      </w:r>
      <w:r>
        <w:t xml:space="preserve">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00EF5B54">
        <w:t>«</w:t>
      </w:r>
      <w:r>
        <w:t>Интернет</w:t>
      </w:r>
      <w:r w:rsidR="00EF5B54">
        <w:t>»</w:t>
      </w:r>
      <w:r>
        <w:t>.</w:t>
      </w:r>
    </w:p>
    <w:p w:rsidR="00CF67CE" w:rsidRDefault="00CF67CE" w:rsidP="00CF67CE">
      <w:pPr>
        <w:pStyle w:val="ConsPlusNormal"/>
        <w:spacing w:before="240"/>
        <w:ind w:firstLine="540"/>
        <w:jc w:val="both"/>
      </w:pPr>
      <w:r>
        <w:t xml:space="preserve">4.5. </w:t>
      </w:r>
      <w:proofErr w:type="gramStart"/>
      <w: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EF5B54">
        <w:t xml:space="preserve">календарных </w:t>
      </w:r>
      <w: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F67CE" w:rsidRDefault="00CF67CE" w:rsidP="00CF67CE">
      <w:pPr>
        <w:pStyle w:val="ConsPlusNormal"/>
        <w:spacing w:before="240"/>
        <w:ind w:firstLine="540"/>
        <w:jc w:val="both"/>
      </w:pPr>
      <w:r>
        <w:t>4.6.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F67CE" w:rsidRDefault="00CF67CE" w:rsidP="00CF67CE">
      <w:pPr>
        <w:pStyle w:val="ConsPlusNormal"/>
        <w:ind w:firstLine="540"/>
        <w:jc w:val="both"/>
      </w:pPr>
    </w:p>
    <w:p w:rsidR="00CF67CE" w:rsidRDefault="00CF67CE" w:rsidP="00CF67CE">
      <w:pPr>
        <w:pStyle w:val="ConsPlusNormal"/>
        <w:jc w:val="center"/>
      </w:pPr>
      <w:r>
        <w:t>5. Порядок работы Комиссии</w:t>
      </w:r>
    </w:p>
    <w:p w:rsidR="00B64CB5" w:rsidRDefault="00B64CB5" w:rsidP="00CF67CE">
      <w:pPr>
        <w:pStyle w:val="ConsPlusNormal"/>
        <w:jc w:val="center"/>
      </w:pPr>
    </w:p>
    <w:p w:rsidR="00CF67CE" w:rsidRDefault="00CF67CE" w:rsidP="00CF67CE">
      <w:pPr>
        <w:pStyle w:val="ConsPlusNormal"/>
        <w:ind w:firstLine="540"/>
        <w:jc w:val="both"/>
      </w:pPr>
      <w:r>
        <w:t xml:space="preserve">5.1. Комиссия рассматривает поступившее заявление или заключение органа государственного надзора (контроля) в течение 30 </w:t>
      </w:r>
      <w:r w:rsidR="00EF5B54">
        <w:t xml:space="preserve">календарных </w:t>
      </w:r>
      <w:r>
        <w:t xml:space="preserve">дней </w:t>
      </w:r>
      <w:proofErr w:type="gramStart"/>
      <w:r>
        <w:t>с даты регистрации</w:t>
      </w:r>
      <w:proofErr w:type="gramEnd"/>
      <w:r>
        <w:t xml:space="preserve"> и принимает решение (в виде заключения), либо решение о проведении дополнительного обследования оцениваемого многоквартирного дома.</w:t>
      </w:r>
    </w:p>
    <w:p w:rsidR="00CF67CE" w:rsidRDefault="00CF67CE" w:rsidP="00CF67CE">
      <w:pPr>
        <w:pStyle w:val="ConsPlusNormal"/>
        <w:spacing w:before="240"/>
        <w:ind w:firstLine="540"/>
        <w:jc w:val="both"/>
      </w:pPr>
      <w:r>
        <w:t>5.2. В ходе работы Комиссия назначает дополнительные обследования и испытания, результаты которых приобщаются к документам, ранее представленным на рассмотрение Комиссии.</w:t>
      </w:r>
    </w:p>
    <w:p w:rsidR="00CF67CE" w:rsidRDefault="00CF67CE" w:rsidP="00CF67CE">
      <w:pPr>
        <w:pStyle w:val="ConsPlusNormal"/>
        <w:spacing w:before="240"/>
        <w:ind w:firstLine="540"/>
        <w:jc w:val="both"/>
      </w:pPr>
      <w:proofErr w:type="gramStart"/>
      <w:r>
        <w:t xml:space="preserve">В случае непредставления заявителем документов, предусмотренных пунктом 4.1 настоящего Положения, и невозможности их истребования на основании </w:t>
      </w:r>
      <w:r>
        <w:lastRenderedPageBreak/>
        <w:t xml:space="preserve">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w:t>
      </w:r>
      <w:r w:rsidR="00EF5B54">
        <w:t xml:space="preserve">календарных </w:t>
      </w:r>
      <w:r>
        <w:t>дней со дня истечения срока, предусмотренного пунктом 5.1. настоящего Положения.</w:t>
      </w:r>
      <w:proofErr w:type="gramEnd"/>
    </w:p>
    <w:p w:rsidR="00393D99" w:rsidRDefault="00CF67CE" w:rsidP="00393D99">
      <w:pPr>
        <w:pStyle w:val="ConsPlusNormal"/>
        <w:spacing w:before="240"/>
        <w:ind w:firstLine="540"/>
        <w:jc w:val="both"/>
      </w:pPr>
      <w:r>
        <w:t>5.3.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F5B54" w:rsidRPr="00393D99" w:rsidRDefault="00EF5B54" w:rsidP="00393D99">
      <w:pPr>
        <w:pStyle w:val="a8"/>
        <w:numPr>
          <w:ilvl w:val="0"/>
          <w:numId w:val="1"/>
        </w:numPr>
        <w:autoSpaceDE w:val="0"/>
        <w:autoSpaceDN w:val="0"/>
        <w:adjustRightInd w:val="0"/>
        <w:spacing w:after="0" w:line="240" w:lineRule="auto"/>
        <w:ind w:left="0" w:firstLine="540"/>
        <w:jc w:val="both"/>
        <w:rPr>
          <w:rFonts w:ascii="Times New Roman" w:eastAsiaTheme="minorHAnsi" w:hAnsi="Times New Roman" w:cs="Times New Roman"/>
          <w:sz w:val="24"/>
          <w:szCs w:val="24"/>
          <w:lang w:eastAsia="en-US"/>
        </w:rPr>
      </w:pPr>
      <w:r w:rsidRPr="00393D99">
        <w:rPr>
          <w:rFonts w:ascii="Times New Roman" w:eastAsiaTheme="minorHAnsi" w:hAnsi="Times New Roman" w:cs="Times New Roman"/>
          <w:sz w:val="24"/>
          <w:szCs w:val="24"/>
          <w:lang w:eastAsia="en-US"/>
        </w:rPr>
        <w:t>о соответствии помещения требованиям, предъявляемым к жилому помещению, и его пригодности для проживания;</w:t>
      </w:r>
    </w:p>
    <w:p w:rsidR="00EF5B54" w:rsidRPr="00393D99" w:rsidRDefault="00EF5B54" w:rsidP="00393D99">
      <w:pPr>
        <w:pStyle w:val="a8"/>
        <w:numPr>
          <w:ilvl w:val="0"/>
          <w:numId w:val="1"/>
        </w:numPr>
        <w:autoSpaceDE w:val="0"/>
        <w:autoSpaceDN w:val="0"/>
        <w:adjustRightInd w:val="0"/>
        <w:spacing w:before="240" w:after="0" w:line="240" w:lineRule="auto"/>
        <w:ind w:left="0" w:firstLine="540"/>
        <w:jc w:val="both"/>
        <w:rPr>
          <w:rFonts w:ascii="Times New Roman" w:eastAsiaTheme="minorHAnsi" w:hAnsi="Times New Roman" w:cs="Times New Roman"/>
          <w:sz w:val="24"/>
          <w:szCs w:val="24"/>
          <w:lang w:eastAsia="en-US"/>
        </w:rPr>
      </w:pPr>
      <w:r w:rsidRPr="00393D99">
        <w:rPr>
          <w:rFonts w:ascii="Times New Roman" w:eastAsiaTheme="minorHAnsi" w:hAnsi="Times New Roman" w:cs="Times New Roman"/>
          <w:sz w:val="24"/>
          <w:szCs w:val="24"/>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F5B54" w:rsidRPr="00393D99" w:rsidRDefault="00EF5B54" w:rsidP="00393D99">
      <w:pPr>
        <w:pStyle w:val="a8"/>
        <w:numPr>
          <w:ilvl w:val="0"/>
          <w:numId w:val="1"/>
        </w:numPr>
        <w:autoSpaceDE w:val="0"/>
        <w:autoSpaceDN w:val="0"/>
        <w:adjustRightInd w:val="0"/>
        <w:spacing w:before="240" w:after="0" w:line="240" w:lineRule="auto"/>
        <w:ind w:left="0" w:firstLine="540"/>
        <w:jc w:val="both"/>
        <w:rPr>
          <w:rFonts w:ascii="Times New Roman" w:eastAsiaTheme="minorHAnsi" w:hAnsi="Times New Roman" w:cs="Times New Roman"/>
          <w:sz w:val="24"/>
          <w:szCs w:val="24"/>
          <w:lang w:eastAsia="en-US"/>
        </w:rPr>
      </w:pPr>
      <w:r w:rsidRPr="00393D99">
        <w:rPr>
          <w:rFonts w:ascii="Times New Roman" w:eastAsiaTheme="minorHAnsi" w:hAnsi="Times New Roman" w:cs="Times New Roman"/>
          <w:sz w:val="24"/>
          <w:szCs w:val="24"/>
          <w:lang w:eastAsia="en-US"/>
        </w:rPr>
        <w:t xml:space="preserve">о выявлении оснований для признания помещения </w:t>
      </w:r>
      <w:proofErr w:type="gramStart"/>
      <w:r w:rsidRPr="00393D99">
        <w:rPr>
          <w:rFonts w:ascii="Times New Roman" w:eastAsiaTheme="minorHAnsi" w:hAnsi="Times New Roman" w:cs="Times New Roman"/>
          <w:sz w:val="24"/>
          <w:szCs w:val="24"/>
          <w:lang w:eastAsia="en-US"/>
        </w:rPr>
        <w:t>непригодным</w:t>
      </w:r>
      <w:proofErr w:type="gramEnd"/>
      <w:r w:rsidRPr="00393D99">
        <w:rPr>
          <w:rFonts w:ascii="Times New Roman" w:eastAsiaTheme="minorHAnsi" w:hAnsi="Times New Roman" w:cs="Times New Roman"/>
          <w:sz w:val="24"/>
          <w:szCs w:val="24"/>
          <w:lang w:eastAsia="en-US"/>
        </w:rPr>
        <w:t xml:space="preserve"> для проживания;</w:t>
      </w:r>
    </w:p>
    <w:p w:rsidR="00EF5B54" w:rsidRPr="00393D99" w:rsidRDefault="00EF5B54" w:rsidP="00393D99">
      <w:pPr>
        <w:pStyle w:val="a8"/>
        <w:numPr>
          <w:ilvl w:val="0"/>
          <w:numId w:val="1"/>
        </w:numPr>
        <w:autoSpaceDE w:val="0"/>
        <w:autoSpaceDN w:val="0"/>
        <w:adjustRightInd w:val="0"/>
        <w:spacing w:before="240" w:after="0" w:line="240" w:lineRule="auto"/>
        <w:ind w:left="0" w:firstLine="540"/>
        <w:jc w:val="both"/>
        <w:rPr>
          <w:rFonts w:ascii="Times New Roman" w:eastAsiaTheme="minorHAnsi" w:hAnsi="Times New Roman" w:cs="Times New Roman"/>
          <w:sz w:val="24"/>
          <w:szCs w:val="24"/>
          <w:lang w:eastAsia="en-US"/>
        </w:rPr>
      </w:pPr>
      <w:r w:rsidRPr="00393D99">
        <w:rPr>
          <w:rFonts w:ascii="Times New Roman" w:eastAsiaTheme="minorHAnsi" w:hAnsi="Times New Roman" w:cs="Times New Roman"/>
          <w:sz w:val="24"/>
          <w:szCs w:val="24"/>
          <w:lang w:eastAsia="en-US"/>
        </w:rPr>
        <w:t>о выявлении оснований для признания многоквартирного дома аварийным и подлежащим реконструкции;</w:t>
      </w:r>
    </w:p>
    <w:p w:rsidR="00EF5B54" w:rsidRPr="00393D99" w:rsidRDefault="00EF5B54" w:rsidP="00393D99">
      <w:pPr>
        <w:pStyle w:val="a8"/>
        <w:numPr>
          <w:ilvl w:val="0"/>
          <w:numId w:val="1"/>
        </w:numPr>
        <w:autoSpaceDE w:val="0"/>
        <w:autoSpaceDN w:val="0"/>
        <w:adjustRightInd w:val="0"/>
        <w:spacing w:before="240" w:after="0" w:line="240" w:lineRule="auto"/>
        <w:ind w:left="0" w:firstLine="540"/>
        <w:jc w:val="both"/>
        <w:rPr>
          <w:rFonts w:ascii="Times New Roman" w:eastAsiaTheme="minorHAnsi" w:hAnsi="Times New Roman" w:cs="Times New Roman"/>
          <w:sz w:val="24"/>
          <w:szCs w:val="24"/>
          <w:lang w:eastAsia="en-US"/>
        </w:rPr>
      </w:pPr>
      <w:r w:rsidRPr="00393D99">
        <w:rPr>
          <w:rFonts w:ascii="Times New Roman" w:eastAsiaTheme="minorHAnsi" w:hAnsi="Times New Roman" w:cs="Times New Roman"/>
          <w:sz w:val="24"/>
          <w:szCs w:val="24"/>
          <w:lang w:eastAsia="en-US"/>
        </w:rPr>
        <w:t>о выявлении оснований для признания многоквартирного дома аварийным и подлежащим сносу;</w:t>
      </w:r>
    </w:p>
    <w:p w:rsidR="00EF5B54" w:rsidRPr="00393D99" w:rsidRDefault="00EF5B54" w:rsidP="00393D99">
      <w:pPr>
        <w:pStyle w:val="a8"/>
        <w:numPr>
          <w:ilvl w:val="0"/>
          <w:numId w:val="1"/>
        </w:numPr>
        <w:autoSpaceDE w:val="0"/>
        <w:autoSpaceDN w:val="0"/>
        <w:adjustRightInd w:val="0"/>
        <w:spacing w:before="240" w:after="0" w:line="240" w:lineRule="auto"/>
        <w:ind w:left="0" w:firstLine="540"/>
        <w:jc w:val="both"/>
        <w:rPr>
          <w:rFonts w:ascii="Times New Roman" w:eastAsiaTheme="minorHAnsi" w:hAnsi="Times New Roman" w:cs="Times New Roman"/>
          <w:sz w:val="24"/>
          <w:szCs w:val="24"/>
          <w:lang w:eastAsia="en-US"/>
        </w:rPr>
      </w:pPr>
      <w:r w:rsidRPr="00393D99">
        <w:rPr>
          <w:rFonts w:ascii="Times New Roman" w:eastAsiaTheme="minorHAnsi" w:hAnsi="Times New Roman" w:cs="Times New Roman"/>
          <w:sz w:val="24"/>
          <w:szCs w:val="24"/>
          <w:lang w:eastAsia="en-US"/>
        </w:rPr>
        <w:t>об отсутствии оснований для признания многоквартирного дома аварийным и подлежащим сносу или реконструкции.</w:t>
      </w:r>
    </w:p>
    <w:p w:rsidR="00CF67CE" w:rsidRDefault="00CF67CE" w:rsidP="00CF67CE">
      <w:pPr>
        <w:pStyle w:val="ConsPlusNormal"/>
        <w:spacing w:before="240"/>
        <w:ind w:firstLine="540"/>
        <w:jc w:val="both"/>
      </w:pPr>
      <w:r>
        <w:t xml:space="preserve">5.4.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EF5B54">
        <w:t>«</w:t>
      </w:r>
      <w:r>
        <w:t>за</w:t>
      </w:r>
      <w:r w:rsidR="00EF5B54">
        <w:t>»</w:t>
      </w:r>
      <w:r>
        <w:t xml:space="preserve"> и </w:t>
      </w:r>
      <w:r w:rsidR="00EF5B54">
        <w:t>«</w:t>
      </w:r>
      <w:r>
        <w:t>против</w:t>
      </w:r>
      <w:r w:rsidR="00EF5B54">
        <w:t xml:space="preserve">» </w:t>
      </w:r>
      <w:r>
        <w:t>при принятии решения равно, решающим является голос председателя Комиссии. В случае несогласия с принятым решением члены Комиссии выражают свое особое мнение в письменной форме, которое п</w:t>
      </w:r>
      <w:r w:rsidR="00EF5B54">
        <w:t>рилагается</w:t>
      </w:r>
      <w:r>
        <w:t xml:space="preserve"> к заключению.</w:t>
      </w:r>
    </w:p>
    <w:p w:rsidR="00CF67CE" w:rsidRDefault="00CF67CE" w:rsidP="00CF67CE">
      <w:pPr>
        <w:pStyle w:val="ConsPlusNormal"/>
        <w:spacing w:before="240"/>
        <w:ind w:firstLine="540"/>
        <w:jc w:val="both"/>
      </w:pPr>
      <w:r>
        <w:t xml:space="preserve">5.5. </w:t>
      </w:r>
      <w:proofErr w:type="gramStart"/>
      <w:r>
        <w:t xml:space="preserve">При обследовании многоквартирного дома Комиссия составляет в 3-х экземплярах акт обследования помещения по форме, утвержденной Постановлением Правительства Российской Федерации от 28.01.2006 </w:t>
      </w:r>
      <w:r w:rsidR="00EF5B54">
        <w:t>№</w:t>
      </w:r>
      <w:r>
        <w:t xml:space="preserve"> 47 (Приложение N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p>
    <w:p w:rsidR="00CF67CE" w:rsidRDefault="00CF67CE" w:rsidP="00CF67CE">
      <w:pPr>
        <w:pStyle w:val="ConsPlusNormal"/>
        <w:spacing w:before="240"/>
        <w:ind w:firstLine="540"/>
        <w:jc w:val="both"/>
      </w:pPr>
      <w:r>
        <w:t>На основании полученного заключения Комиссии, Управление жилищно-коммунального хозяйства в течение 30</w:t>
      </w:r>
      <w:r w:rsidR="00EF5B54">
        <w:t xml:space="preserve"> календарных</w:t>
      </w:r>
      <w:r>
        <w:t xml:space="preserve"> дней со дня получения заключения в установленном порядке принимает решение о признании многоквартирного дома аварийным и подлежащим сносу или реконструкции.</w:t>
      </w:r>
    </w:p>
    <w:p w:rsidR="00CF67CE" w:rsidRDefault="00CF67CE" w:rsidP="00CF67CE">
      <w:pPr>
        <w:pStyle w:val="ConsPlusNormal"/>
        <w:spacing w:before="240"/>
        <w:ind w:firstLine="540"/>
        <w:jc w:val="both"/>
      </w:pPr>
      <w:r>
        <w:t xml:space="preserve">5.6. В случае признания многоквартирного дома аварийным и подлежащим сносу, договоры найма и аренды жилых помещений расторгаются в судебном порядке по требованию любой из сторон договора в соответствии </w:t>
      </w:r>
      <w:r w:rsidR="00EF5B54">
        <w:t>с положениями</w:t>
      </w:r>
      <w:r>
        <w:t xml:space="preserve"> Гражданского кодекса Российской Федерации.</w:t>
      </w:r>
    </w:p>
    <w:p w:rsidR="00CF67CE" w:rsidRDefault="00CF67CE" w:rsidP="00EF5B54">
      <w:pPr>
        <w:pStyle w:val="ConsPlusNormal"/>
        <w:spacing w:before="240"/>
        <w:ind w:firstLine="540"/>
        <w:jc w:val="both"/>
      </w:pPr>
      <w:r>
        <w:t xml:space="preserve">Договоры на жилые помещения, признанные непригодными для проживания, могут быть расторгнуты в судебном порядке по требованию любой из сторон договора в соответствии </w:t>
      </w:r>
      <w:r w:rsidR="00EF5B54">
        <w:t>с положениями Гражданского кодекса Российской Федерации.</w:t>
      </w:r>
    </w:p>
    <w:p w:rsidR="00CF67CE" w:rsidRDefault="00CF67CE" w:rsidP="00CF67CE">
      <w:pPr>
        <w:pStyle w:val="ConsPlusNormal"/>
        <w:spacing w:before="240"/>
        <w:ind w:firstLine="540"/>
        <w:jc w:val="both"/>
      </w:pPr>
      <w:r>
        <w:lastRenderedPageBreak/>
        <w:t xml:space="preserve">5.7. </w:t>
      </w:r>
      <w:proofErr w:type="gramStart"/>
      <w:r>
        <w:t>Комиссия в</w:t>
      </w:r>
      <w:r w:rsidR="00EF5B54">
        <w:t xml:space="preserve"> течение 5 календарных дней</w:t>
      </w:r>
      <w:r>
        <w:t xml:space="preserve"> со дня принятия одного из решений, предусмотренных пунктом 5.3.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EF5B54">
        <w:t>«</w:t>
      </w:r>
      <w:r>
        <w:t>Интернет</w:t>
      </w:r>
      <w:r w:rsidR="00EF5B54">
        <w:t>»</w:t>
      </w:r>
      <w:r>
        <w:t>,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w:t>
      </w:r>
      <w:proofErr w:type="gramEnd"/>
      <w:r>
        <w:t xml:space="preserve"> признания многоквартирного дома аварийным и подлежащим сносу или реконструкции - в Главное управление Кировской области </w:t>
      </w:r>
      <w:r w:rsidR="00EF5B54">
        <w:t>«</w:t>
      </w:r>
      <w:r>
        <w:t>Государственная жилищная инспекция Кировской области</w:t>
      </w:r>
      <w:r w:rsidR="00EF5B54">
        <w:t>»</w:t>
      </w:r>
      <w:r>
        <w:t>.</w:t>
      </w:r>
    </w:p>
    <w:p w:rsidR="00CF67CE" w:rsidRDefault="00CF67CE" w:rsidP="00CF67CE">
      <w:pPr>
        <w:pStyle w:val="ConsPlusNormal"/>
        <w:spacing w:before="240"/>
        <w:ind w:firstLine="540"/>
        <w:jc w:val="both"/>
      </w:pPr>
      <w:proofErr w:type="gramStart"/>
      <w:r>
        <w:t>В случае выявления оснований для признания жилого помещения непригодным для проживания, многоквартирного дома аварийным вследствие наличия факторов, представляющих угрозу разрушения здания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w:t>
      </w:r>
      <w:proofErr w:type="gramEnd"/>
      <w:r>
        <w:t xml:space="preserve"> </w:t>
      </w:r>
      <w:proofErr w:type="gramStart"/>
      <w:r>
        <w:t xml:space="preserve">Федерации от 28.01.2006 </w:t>
      </w:r>
      <w:r w:rsidR="00EF5B54">
        <w:t>№</w:t>
      </w:r>
      <w:r>
        <w:t xml:space="preserve"> 47 </w:t>
      </w:r>
      <w:r w:rsidR="00EF5B54">
        <w:t>«</w:t>
      </w:r>
      <w: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EF5B54">
        <w:t>»</w:t>
      </w:r>
      <w:r>
        <w:t>, решение, предусмотренное п. 5.3 настоящего Положения, направляется заявителю не позднее рабочего дня, следующего за днем оформления решения.</w:t>
      </w:r>
      <w:proofErr w:type="gramEnd"/>
    </w:p>
    <w:p w:rsidR="00CF67CE" w:rsidRDefault="00CF67CE" w:rsidP="00CF67CE">
      <w:pPr>
        <w:pStyle w:val="ConsPlusNormal"/>
        <w:spacing w:before="240"/>
        <w:ind w:firstLine="540"/>
        <w:jc w:val="both"/>
      </w:pPr>
      <w:r>
        <w:t xml:space="preserve">5.8. </w:t>
      </w:r>
      <w:proofErr w:type="gramStart"/>
      <w: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5.3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F67CE" w:rsidRDefault="00CF67CE" w:rsidP="00CF67CE">
      <w:pPr>
        <w:pStyle w:val="ConsPlusNormal"/>
        <w:spacing w:before="240"/>
        <w:ind w:firstLine="540"/>
        <w:jc w:val="both"/>
      </w:pPr>
      <w:r>
        <w:t>5.9. Решение Комиссии могут быть обжалованы заинтересованными лицами в судебном порядке.</w:t>
      </w:r>
    </w:p>
    <w:p w:rsidR="00CF67CE" w:rsidRDefault="00CF67CE" w:rsidP="00CF67CE">
      <w:pPr>
        <w:pStyle w:val="ConsPlusNormal"/>
        <w:spacing w:before="240"/>
        <w:ind w:firstLine="540"/>
        <w:jc w:val="both"/>
      </w:pPr>
      <w:r>
        <w:t xml:space="preserve">5.10. </w:t>
      </w:r>
      <w:proofErr w:type="gramStart"/>
      <w:r>
        <w:t xml:space="preserve">В случае проведения реконструкции в соответствии с решением, принятым на основании заключения, Комиссия </w:t>
      </w:r>
      <w:r w:rsidR="00EF5B54">
        <w:t>в течение 30 календарных дней</w:t>
      </w:r>
      <w:r>
        <w:t xml:space="preserve">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393D99" w:rsidRDefault="00393D99" w:rsidP="00393D99">
      <w:pPr>
        <w:pStyle w:val="ConsPlusNormal"/>
        <w:spacing w:before="240"/>
        <w:ind w:firstLine="540"/>
        <w:jc w:val="center"/>
      </w:pPr>
      <w:r>
        <w:t>________________</w:t>
      </w:r>
    </w:p>
    <w:p w:rsidR="00CF67CE" w:rsidRDefault="00CF67CE" w:rsidP="00CF67CE">
      <w:pPr>
        <w:pStyle w:val="ConsPlusNormal"/>
        <w:ind w:firstLine="540"/>
        <w:jc w:val="both"/>
      </w:pPr>
    </w:p>
    <w:p w:rsidR="00CF67CE" w:rsidRDefault="00CF67CE" w:rsidP="00CF67CE">
      <w:pPr>
        <w:pStyle w:val="ConsPlusNormal"/>
        <w:ind w:firstLine="540"/>
        <w:jc w:val="both"/>
      </w:pPr>
    </w:p>
    <w:p w:rsidR="001E5FD0" w:rsidRDefault="001E5FD0"/>
    <w:p w:rsidR="00CC1BA3" w:rsidRDefault="00CC1BA3"/>
    <w:p w:rsidR="00CC1BA3" w:rsidRDefault="00CC1BA3"/>
    <w:p w:rsidR="00CC1BA3" w:rsidRDefault="00CC1BA3"/>
    <w:p w:rsidR="00393D99" w:rsidRDefault="00393D99"/>
    <w:p w:rsidR="00393D99" w:rsidRDefault="00393D99"/>
    <w:p w:rsidR="00CC1BA3" w:rsidRPr="00CC1BA3" w:rsidRDefault="00CC1BA3" w:rsidP="00CC1BA3">
      <w:pPr>
        <w:tabs>
          <w:tab w:val="left" w:pos="435"/>
          <w:tab w:val="left" w:pos="4362"/>
        </w:tabs>
        <w:spacing w:after="0" w:line="240" w:lineRule="auto"/>
        <w:rPr>
          <w:rFonts w:ascii="Times New Roman" w:hAnsi="Times New Roman" w:cs="Times New Roman"/>
          <w:sz w:val="28"/>
          <w:szCs w:val="20"/>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w:t>
      </w:r>
      <w:r w:rsidRPr="00CC1BA3">
        <w:rPr>
          <w:rFonts w:ascii="Times New Roman" w:hAnsi="Times New Roman" w:cs="Times New Roman"/>
          <w:sz w:val="28"/>
          <w:szCs w:val="28"/>
        </w:rPr>
        <w:t>Приложение № 2</w:t>
      </w:r>
    </w:p>
    <w:p w:rsidR="00CC1BA3" w:rsidRPr="00CC1BA3" w:rsidRDefault="00CC1BA3" w:rsidP="00CC1BA3">
      <w:pPr>
        <w:tabs>
          <w:tab w:val="left" w:pos="435"/>
          <w:tab w:val="left" w:pos="4362"/>
        </w:tabs>
        <w:spacing w:after="0" w:line="240" w:lineRule="auto"/>
        <w:ind w:left="5245"/>
        <w:rPr>
          <w:rFonts w:ascii="Times New Roman" w:hAnsi="Times New Roman" w:cs="Times New Roman"/>
          <w:sz w:val="28"/>
          <w:szCs w:val="28"/>
        </w:rPr>
      </w:pPr>
    </w:p>
    <w:p w:rsidR="00CC1BA3" w:rsidRPr="00CC1BA3" w:rsidRDefault="00CC1BA3" w:rsidP="00CC1BA3">
      <w:pPr>
        <w:tabs>
          <w:tab w:val="left" w:pos="435"/>
          <w:tab w:val="left" w:pos="4362"/>
        </w:tabs>
        <w:spacing w:after="0" w:line="240" w:lineRule="auto"/>
        <w:ind w:left="5245"/>
        <w:rPr>
          <w:rFonts w:ascii="Times New Roman" w:hAnsi="Times New Roman" w:cs="Times New Roman"/>
          <w:sz w:val="28"/>
          <w:szCs w:val="28"/>
        </w:rPr>
      </w:pPr>
      <w:r w:rsidRPr="00CC1BA3">
        <w:rPr>
          <w:rFonts w:ascii="Times New Roman" w:hAnsi="Times New Roman" w:cs="Times New Roman"/>
          <w:sz w:val="28"/>
          <w:szCs w:val="28"/>
        </w:rPr>
        <w:t>УТВЕРЖДЕН</w:t>
      </w:r>
    </w:p>
    <w:p w:rsidR="00CC1BA3" w:rsidRPr="00CC1BA3" w:rsidRDefault="00CC1BA3" w:rsidP="00CC1BA3">
      <w:pPr>
        <w:tabs>
          <w:tab w:val="left" w:pos="435"/>
          <w:tab w:val="left" w:pos="4362"/>
        </w:tabs>
        <w:spacing w:after="0" w:line="240" w:lineRule="auto"/>
        <w:ind w:left="5245"/>
        <w:rPr>
          <w:rFonts w:ascii="Times New Roman" w:hAnsi="Times New Roman" w:cs="Times New Roman"/>
          <w:sz w:val="28"/>
          <w:szCs w:val="28"/>
        </w:rPr>
      </w:pPr>
    </w:p>
    <w:p w:rsidR="00CC1BA3" w:rsidRPr="00CC1BA3" w:rsidRDefault="00CC1BA3" w:rsidP="00CC1BA3">
      <w:pPr>
        <w:tabs>
          <w:tab w:val="left" w:pos="435"/>
          <w:tab w:val="left" w:pos="4362"/>
        </w:tabs>
        <w:spacing w:after="0" w:line="240" w:lineRule="auto"/>
        <w:ind w:left="5245"/>
        <w:rPr>
          <w:rFonts w:ascii="Times New Roman" w:hAnsi="Times New Roman" w:cs="Times New Roman"/>
          <w:sz w:val="28"/>
          <w:szCs w:val="28"/>
        </w:rPr>
      </w:pPr>
      <w:r w:rsidRPr="00CC1BA3">
        <w:rPr>
          <w:rFonts w:ascii="Times New Roman" w:hAnsi="Times New Roman" w:cs="Times New Roman"/>
          <w:sz w:val="28"/>
          <w:szCs w:val="28"/>
        </w:rPr>
        <w:t xml:space="preserve">постановлением администрации Унинского муниципального округа Кировской области </w:t>
      </w:r>
    </w:p>
    <w:p w:rsidR="00CC1BA3" w:rsidRPr="00C42640" w:rsidRDefault="00CC1BA3" w:rsidP="00C42640">
      <w:pPr>
        <w:tabs>
          <w:tab w:val="left" w:pos="0"/>
        </w:tabs>
        <w:spacing w:after="0" w:line="240" w:lineRule="auto"/>
        <w:ind w:left="5245"/>
        <w:rPr>
          <w:rFonts w:ascii="Times New Roman" w:hAnsi="Times New Roman" w:cs="Times New Roman"/>
          <w:sz w:val="28"/>
          <w:szCs w:val="28"/>
        </w:rPr>
      </w:pPr>
      <w:r w:rsidRPr="00C42640">
        <w:rPr>
          <w:rFonts w:ascii="Times New Roman" w:hAnsi="Times New Roman" w:cs="Times New Roman"/>
          <w:sz w:val="28"/>
          <w:szCs w:val="28"/>
        </w:rPr>
        <w:t xml:space="preserve">от    </w:t>
      </w:r>
      <w:r w:rsidR="00C42640" w:rsidRPr="00C42640">
        <w:rPr>
          <w:rFonts w:ascii="Times New Roman" w:hAnsi="Times New Roman" w:cs="Times New Roman"/>
          <w:sz w:val="28"/>
          <w:szCs w:val="28"/>
        </w:rPr>
        <w:t>08.04.2022    №  224</w:t>
      </w:r>
    </w:p>
    <w:p w:rsidR="00C42640" w:rsidRPr="00CC1BA3" w:rsidRDefault="00C42640" w:rsidP="00C42640">
      <w:pPr>
        <w:tabs>
          <w:tab w:val="left" w:pos="0"/>
        </w:tabs>
        <w:spacing w:after="0" w:line="240" w:lineRule="auto"/>
        <w:ind w:left="5245"/>
        <w:rPr>
          <w:sz w:val="72"/>
        </w:rPr>
      </w:pPr>
    </w:p>
    <w:p w:rsidR="00CC1BA3" w:rsidRPr="00CC1BA3" w:rsidRDefault="00CC1BA3" w:rsidP="00CC1BA3">
      <w:pPr>
        <w:pStyle w:val="ConsPlusTitle"/>
        <w:jc w:val="center"/>
      </w:pPr>
      <w:bookmarkStart w:id="0" w:name="P119"/>
      <w:bookmarkEnd w:id="0"/>
      <w:r w:rsidRPr="00CC1BA3">
        <w:t>СОСТАВ</w:t>
      </w:r>
    </w:p>
    <w:p w:rsidR="006C7B14" w:rsidRPr="00B64CB5" w:rsidRDefault="006C7B14" w:rsidP="006C7B14">
      <w:pPr>
        <w:pStyle w:val="ConsPlusNormal"/>
        <w:jc w:val="center"/>
        <w:rPr>
          <w:b/>
          <w:sz w:val="28"/>
          <w:szCs w:val="28"/>
        </w:rPr>
      </w:pPr>
      <w:r w:rsidRPr="00B64CB5">
        <w:rPr>
          <w:b/>
          <w:sz w:val="28"/>
          <w:szCs w:val="28"/>
        </w:rPr>
        <w:t xml:space="preserve">межведомственной комиссии </w:t>
      </w:r>
    </w:p>
    <w:p w:rsidR="006C7B14" w:rsidRPr="00B64CB5" w:rsidRDefault="006C7B14" w:rsidP="006C7B14">
      <w:pPr>
        <w:pStyle w:val="ConsPlusNormal"/>
        <w:jc w:val="center"/>
        <w:rPr>
          <w:b/>
          <w:sz w:val="28"/>
          <w:szCs w:val="28"/>
        </w:rPr>
      </w:pPr>
      <w:r w:rsidRPr="00B64CB5">
        <w:rPr>
          <w:b/>
          <w:sz w:val="28"/>
          <w:szCs w:val="28"/>
        </w:rPr>
        <w:t xml:space="preserve">по признанию жилых помещений </w:t>
      </w:r>
      <w:proofErr w:type="gramStart"/>
      <w:r w:rsidRPr="00B64CB5">
        <w:rPr>
          <w:b/>
          <w:sz w:val="28"/>
          <w:szCs w:val="28"/>
        </w:rPr>
        <w:t>непригодными</w:t>
      </w:r>
      <w:proofErr w:type="gramEnd"/>
      <w:r w:rsidRPr="00B64CB5">
        <w:rPr>
          <w:b/>
          <w:sz w:val="28"/>
          <w:szCs w:val="28"/>
        </w:rPr>
        <w:t xml:space="preserve"> для проживания, </w:t>
      </w:r>
    </w:p>
    <w:p w:rsidR="006C7B14" w:rsidRPr="00B64CB5" w:rsidRDefault="006C7B14" w:rsidP="006C7B14">
      <w:pPr>
        <w:pStyle w:val="ConsPlusNormal"/>
        <w:jc w:val="center"/>
        <w:rPr>
          <w:b/>
          <w:sz w:val="28"/>
          <w:szCs w:val="28"/>
        </w:rPr>
      </w:pPr>
      <w:r w:rsidRPr="00B64CB5">
        <w:rPr>
          <w:b/>
          <w:sz w:val="28"/>
          <w:szCs w:val="28"/>
        </w:rPr>
        <w:t>многоквартирных жилых домов аварийными и подлежащими сносу или реконструкции на территории Унинского муниципального округа Кировской области</w:t>
      </w: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3372"/>
        <w:gridCol w:w="287"/>
        <w:gridCol w:w="144"/>
        <w:gridCol w:w="5752"/>
        <w:gridCol w:w="29"/>
        <w:gridCol w:w="115"/>
      </w:tblGrid>
      <w:tr w:rsidR="00CC1BA3" w:rsidRPr="00FA067B" w:rsidTr="006C7B14">
        <w:trPr>
          <w:gridAfter w:val="1"/>
          <w:wAfter w:w="115" w:type="dxa"/>
          <w:trHeight w:val="1026"/>
        </w:trPr>
        <w:tc>
          <w:tcPr>
            <w:tcW w:w="3372" w:type="dxa"/>
            <w:tcBorders>
              <w:top w:val="nil"/>
              <w:left w:val="nil"/>
              <w:bottom w:val="nil"/>
              <w:right w:val="nil"/>
            </w:tcBorders>
          </w:tcPr>
          <w:p w:rsidR="00CC1BA3" w:rsidRDefault="006C7B14" w:rsidP="00F0460E">
            <w:pPr>
              <w:pStyle w:val="ConsPlusNormal"/>
            </w:pPr>
            <w:bookmarkStart w:id="1" w:name="_GoBack"/>
            <w:bookmarkEnd w:id="1"/>
            <w:r>
              <w:t>БЕЗНОСИКОВ</w:t>
            </w:r>
          </w:p>
          <w:p w:rsidR="006C7B14" w:rsidRPr="00FA067B" w:rsidRDefault="006C7B14" w:rsidP="00F0460E">
            <w:pPr>
              <w:pStyle w:val="ConsPlusNormal"/>
            </w:pPr>
            <w:r>
              <w:t>Николай Борисович</w:t>
            </w:r>
          </w:p>
        </w:tc>
        <w:tc>
          <w:tcPr>
            <w:tcW w:w="287" w:type="dxa"/>
            <w:tcBorders>
              <w:top w:val="nil"/>
              <w:left w:val="nil"/>
              <w:bottom w:val="nil"/>
              <w:right w:val="nil"/>
            </w:tcBorders>
          </w:tcPr>
          <w:p w:rsidR="00CC1BA3" w:rsidRPr="00FA067B" w:rsidRDefault="00CC1BA3" w:rsidP="00F0460E">
            <w:pPr>
              <w:pStyle w:val="ConsPlusNormal"/>
              <w:ind w:right="-204"/>
              <w:jc w:val="center"/>
            </w:pPr>
            <w:r w:rsidRPr="00FA067B">
              <w:t>-</w:t>
            </w:r>
          </w:p>
        </w:tc>
        <w:tc>
          <w:tcPr>
            <w:tcW w:w="5925" w:type="dxa"/>
            <w:gridSpan w:val="3"/>
            <w:tcBorders>
              <w:top w:val="nil"/>
              <w:left w:val="nil"/>
              <w:bottom w:val="nil"/>
              <w:right w:val="nil"/>
            </w:tcBorders>
          </w:tcPr>
          <w:p w:rsidR="00CC1BA3" w:rsidRPr="00FA067B" w:rsidRDefault="00CC1BA3" w:rsidP="00F0460E">
            <w:pPr>
              <w:pStyle w:val="ConsPlusNormal"/>
              <w:jc w:val="both"/>
            </w:pPr>
            <w:r w:rsidRPr="00FA067B">
              <w:t>заместитель главы администрации Унинского муниципального округа Кировской области, председатель комиссии</w:t>
            </w:r>
          </w:p>
          <w:p w:rsidR="00CC1BA3" w:rsidRPr="00FA067B" w:rsidRDefault="00CC1BA3" w:rsidP="00F0460E">
            <w:pPr>
              <w:pStyle w:val="ConsPlusNormal"/>
              <w:jc w:val="both"/>
            </w:pPr>
          </w:p>
        </w:tc>
      </w:tr>
      <w:tr w:rsidR="00CC1BA3" w:rsidRPr="00FA067B" w:rsidTr="006C7B14">
        <w:trPr>
          <w:gridAfter w:val="2"/>
          <w:wAfter w:w="144" w:type="dxa"/>
          <w:trHeight w:val="2535"/>
        </w:trPr>
        <w:tc>
          <w:tcPr>
            <w:tcW w:w="3372" w:type="dxa"/>
            <w:tcBorders>
              <w:top w:val="nil"/>
              <w:left w:val="nil"/>
              <w:bottom w:val="nil"/>
              <w:right w:val="nil"/>
            </w:tcBorders>
          </w:tcPr>
          <w:p w:rsidR="006C7B14" w:rsidRPr="00FA067B" w:rsidRDefault="006C7B14" w:rsidP="006C7B14">
            <w:pPr>
              <w:pStyle w:val="ConsPlusNormal"/>
            </w:pPr>
            <w:r>
              <w:t>ОВЕЧКИН</w:t>
            </w:r>
          </w:p>
          <w:p w:rsidR="006C7B14" w:rsidRPr="00FA067B" w:rsidRDefault="006C7B14" w:rsidP="006C7B14">
            <w:pPr>
              <w:pStyle w:val="ConsPlusNormal"/>
            </w:pPr>
            <w:r>
              <w:t>Алексей Иванович</w:t>
            </w:r>
          </w:p>
          <w:p w:rsidR="00CC1BA3" w:rsidRPr="00FA067B" w:rsidRDefault="00CC1BA3" w:rsidP="00F0460E">
            <w:pPr>
              <w:pStyle w:val="ConsPlusNormal"/>
            </w:pPr>
          </w:p>
          <w:p w:rsidR="00CC1BA3" w:rsidRDefault="00CC1BA3" w:rsidP="00F0460E">
            <w:pPr>
              <w:pStyle w:val="ConsPlusNormal"/>
            </w:pPr>
          </w:p>
          <w:p w:rsidR="009B3C8C" w:rsidRPr="00FA067B" w:rsidRDefault="009B3C8C" w:rsidP="00F0460E">
            <w:pPr>
              <w:pStyle w:val="ConsPlusNormal"/>
            </w:pPr>
          </w:p>
          <w:p w:rsidR="00CC1BA3" w:rsidRDefault="006C7B14" w:rsidP="00F0460E">
            <w:pPr>
              <w:pStyle w:val="ConsPlusNormal"/>
            </w:pPr>
            <w:r>
              <w:t>ГОЛОВИЗНИНА</w:t>
            </w:r>
          </w:p>
          <w:p w:rsidR="006C7B14" w:rsidRPr="00FA067B" w:rsidRDefault="006C7B14" w:rsidP="00F0460E">
            <w:pPr>
              <w:pStyle w:val="ConsPlusNormal"/>
            </w:pPr>
            <w:r>
              <w:t>Ирина Михайловна</w:t>
            </w:r>
          </w:p>
        </w:tc>
        <w:tc>
          <w:tcPr>
            <w:tcW w:w="287" w:type="dxa"/>
            <w:tcBorders>
              <w:top w:val="nil"/>
              <w:left w:val="nil"/>
              <w:bottom w:val="nil"/>
              <w:right w:val="nil"/>
            </w:tcBorders>
          </w:tcPr>
          <w:p w:rsidR="00CC1BA3" w:rsidRPr="00FA067B" w:rsidRDefault="00CC1BA3" w:rsidP="00F0460E">
            <w:pPr>
              <w:pStyle w:val="ConsPlusNormal"/>
              <w:ind w:right="-204"/>
              <w:jc w:val="center"/>
            </w:pPr>
            <w:r w:rsidRPr="00FA067B">
              <w:t>-</w:t>
            </w:r>
          </w:p>
          <w:p w:rsidR="00CC1BA3" w:rsidRPr="00FA067B" w:rsidRDefault="00CC1BA3" w:rsidP="00F0460E">
            <w:pPr>
              <w:pStyle w:val="ConsPlusNormal"/>
              <w:ind w:right="-204"/>
              <w:jc w:val="center"/>
            </w:pPr>
          </w:p>
          <w:p w:rsidR="00CC1BA3" w:rsidRDefault="00CC1BA3" w:rsidP="00F0460E">
            <w:pPr>
              <w:pStyle w:val="ConsPlusNormal"/>
              <w:ind w:right="-204"/>
              <w:jc w:val="center"/>
            </w:pPr>
          </w:p>
          <w:p w:rsidR="00CC1BA3" w:rsidRPr="00FA067B" w:rsidRDefault="00CC1BA3" w:rsidP="00F0460E">
            <w:pPr>
              <w:pStyle w:val="ConsPlusNormal"/>
              <w:ind w:right="-204"/>
              <w:jc w:val="center"/>
            </w:pPr>
          </w:p>
          <w:p w:rsidR="00CC1BA3" w:rsidRPr="00FA067B" w:rsidRDefault="00CC1BA3" w:rsidP="00F0460E">
            <w:pPr>
              <w:pStyle w:val="ConsPlusNormal"/>
              <w:ind w:right="-204"/>
              <w:jc w:val="center"/>
            </w:pPr>
          </w:p>
          <w:p w:rsidR="00CC1BA3" w:rsidRPr="00FA067B" w:rsidRDefault="00CC1BA3" w:rsidP="00F0460E">
            <w:pPr>
              <w:pStyle w:val="ConsPlusNormal"/>
              <w:ind w:right="-204"/>
              <w:jc w:val="center"/>
            </w:pPr>
            <w:r w:rsidRPr="00FA067B">
              <w:t>-</w:t>
            </w:r>
          </w:p>
        </w:tc>
        <w:tc>
          <w:tcPr>
            <w:tcW w:w="5896" w:type="dxa"/>
            <w:gridSpan w:val="2"/>
            <w:tcBorders>
              <w:top w:val="nil"/>
              <w:left w:val="nil"/>
              <w:bottom w:val="nil"/>
              <w:right w:val="nil"/>
            </w:tcBorders>
          </w:tcPr>
          <w:p w:rsidR="00CC1BA3" w:rsidRPr="00FA067B" w:rsidRDefault="006C7B14" w:rsidP="00F0460E">
            <w:pPr>
              <w:pStyle w:val="ConsPlusNormal"/>
              <w:jc w:val="both"/>
            </w:pPr>
            <w:r w:rsidRPr="00FA067B">
              <w:t xml:space="preserve">заведующий отделом </w:t>
            </w:r>
            <w:r>
              <w:t xml:space="preserve">архитектуры, строительства, и жилищно-коммунального хозяйства </w:t>
            </w:r>
            <w:r w:rsidRPr="00FA067B">
              <w:t>администрации Унинского муниципального округа К</w:t>
            </w:r>
            <w:r>
              <w:t>ировской области</w:t>
            </w:r>
            <w:r w:rsidR="00CC1BA3" w:rsidRPr="00FA067B">
              <w:t>, заместитель председателя</w:t>
            </w:r>
          </w:p>
          <w:p w:rsidR="00CC1BA3" w:rsidRPr="00FA067B" w:rsidRDefault="00CC1BA3" w:rsidP="00F0460E">
            <w:pPr>
              <w:pStyle w:val="ConsPlusNormal"/>
              <w:jc w:val="both"/>
            </w:pPr>
          </w:p>
          <w:p w:rsidR="00CC1BA3" w:rsidRPr="00FA067B" w:rsidRDefault="006C7B14" w:rsidP="006C7B14">
            <w:pPr>
              <w:pStyle w:val="ConsPlusNormal"/>
              <w:jc w:val="both"/>
            </w:pPr>
            <w:r>
              <w:t xml:space="preserve">старший </w:t>
            </w:r>
            <w:r w:rsidR="00CC1BA3" w:rsidRPr="00FA067B">
              <w:t xml:space="preserve">специалист </w:t>
            </w:r>
            <w:r>
              <w:t xml:space="preserve">жилищно-коммунальному хозяйству </w:t>
            </w:r>
            <w:r w:rsidRPr="00FA067B">
              <w:t>отдел</w:t>
            </w:r>
            <w:r>
              <w:t>а</w:t>
            </w:r>
            <w:r w:rsidRPr="00FA067B">
              <w:t xml:space="preserve"> </w:t>
            </w:r>
            <w:r>
              <w:t xml:space="preserve">архитектуры, строительства, и жилищно-коммунального хозяйства </w:t>
            </w:r>
            <w:r w:rsidRPr="00FA067B">
              <w:t>администрации Унинского муниципального округа Кировской области</w:t>
            </w:r>
            <w:r w:rsidR="00CC1BA3" w:rsidRPr="00FA067B">
              <w:t>, секретарь комиссии</w:t>
            </w:r>
          </w:p>
        </w:tc>
      </w:tr>
      <w:tr w:rsidR="00CC1BA3" w:rsidRPr="00FA067B" w:rsidTr="006C7B14">
        <w:trPr>
          <w:trHeight w:val="266"/>
        </w:trPr>
        <w:tc>
          <w:tcPr>
            <w:tcW w:w="3372" w:type="dxa"/>
          </w:tcPr>
          <w:p w:rsidR="00CC1BA3" w:rsidRPr="00FA067B" w:rsidRDefault="00CC1BA3" w:rsidP="00F0460E">
            <w:pPr>
              <w:pStyle w:val="ConsPlusNormal"/>
            </w:pPr>
            <w:r w:rsidRPr="00FA067B">
              <w:t>Члены комиссии:</w:t>
            </w:r>
          </w:p>
        </w:tc>
        <w:tc>
          <w:tcPr>
            <w:tcW w:w="431" w:type="dxa"/>
            <w:gridSpan w:val="2"/>
          </w:tcPr>
          <w:p w:rsidR="00CC1BA3" w:rsidRPr="00FA067B" w:rsidRDefault="00CC1BA3" w:rsidP="00F0460E">
            <w:pPr>
              <w:pStyle w:val="ConsPlusNormal"/>
            </w:pPr>
          </w:p>
        </w:tc>
        <w:tc>
          <w:tcPr>
            <w:tcW w:w="5896" w:type="dxa"/>
            <w:gridSpan w:val="3"/>
          </w:tcPr>
          <w:p w:rsidR="00CC1BA3" w:rsidRPr="00FA067B" w:rsidRDefault="00CC1BA3" w:rsidP="00F0460E">
            <w:pPr>
              <w:pStyle w:val="ConsPlusNormal"/>
            </w:pPr>
          </w:p>
        </w:tc>
      </w:tr>
      <w:tr w:rsidR="00CC1BA3" w:rsidRPr="00FA067B" w:rsidTr="006C7B14">
        <w:trPr>
          <w:trHeight w:val="678"/>
        </w:trPr>
        <w:tc>
          <w:tcPr>
            <w:tcW w:w="3372" w:type="dxa"/>
          </w:tcPr>
          <w:p w:rsidR="00CC1BA3" w:rsidRDefault="00CC1BA3" w:rsidP="00F0460E">
            <w:pPr>
              <w:pStyle w:val="ConsPlusNormal"/>
            </w:pPr>
            <w:r>
              <w:t>КОМАРОВА</w:t>
            </w:r>
          </w:p>
          <w:p w:rsidR="00CC1BA3" w:rsidRDefault="00CC1BA3" w:rsidP="00F0460E">
            <w:pPr>
              <w:pStyle w:val="ConsPlusNormal"/>
            </w:pPr>
            <w:r>
              <w:t>Наталия Николаевна</w:t>
            </w:r>
          </w:p>
          <w:p w:rsidR="00CC1BA3" w:rsidRDefault="00CC1BA3" w:rsidP="00F0460E">
            <w:pPr>
              <w:pStyle w:val="ConsPlusNormal"/>
            </w:pPr>
          </w:p>
          <w:p w:rsidR="00CC1BA3" w:rsidRDefault="00CC1BA3" w:rsidP="00F0460E">
            <w:pPr>
              <w:pStyle w:val="ConsPlusNormal"/>
            </w:pPr>
          </w:p>
          <w:p w:rsidR="00CC1BA3" w:rsidRPr="00FA067B" w:rsidRDefault="00CC1BA3" w:rsidP="00F0460E">
            <w:pPr>
              <w:pStyle w:val="ConsPlusNormal"/>
            </w:pPr>
            <w:r>
              <w:t>ХАРИН</w:t>
            </w:r>
            <w:r w:rsidRPr="00FA067B">
              <w:t xml:space="preserve"> </w:t>
            </w:r>
          </w:p>
          <w:p w:rsidR="00CC1BA3" w:rsidRPr="00FA067B" w:rsidRDefault="002A62F7" w:rsidP="00F0460E">
            <w:pPr>
              <w:pStyle w:val="ConsPlusNormal"/>
            </w:pPr>
            <w:r>
              <w:t>Денис Николаевич</w:t>
            </w:r>
          </w:p>
          <w:p w:rsidR="006C7B14" w:rsidRPr="00FA067B" w:rsidRDefault="006C7B14" w:rsidP="00F0460E">
            <w:pPr>
              <w:pStyle w:val="ConsPlusNormal"/>
            </w:pPr>
          </w:p>
        </w:tc>
        <w:tc>
          <w:tcPr>
            <w:tcW w:w="431" w:type="dxa"/>
            <w:gridSpan w:val="2"/>
          </w:tcPr>
          <w:p w:rsidR="00CC1BA3" w:rsidRPr="00FA067B" w:rsidRDefault="00CC1BA3" w:rsidP="00F0460E">
            <w:pPr>
              <w:pStyle w:val="ConsPlusNormal"/>
              <w:jc w:val="center"/>
            </w:pPr>
            <w:r w:rsidRPr="00FA067B">
              <w:t>-</w:t>
            </w:r>
          </w:p>
          <w:p w:rsidR="00CC1BA3" w:rsidRPr="00FA067B" w:rsidRDefault="00CC1BA3" w:rsidP="00F0460E">
            <w:pPr>
              <w:pStyle w:val="ConsPlusNormal"/>
              <w:jc w:val="center"/>
            </w:pPr>
          </w:p>
          <w:p w:rsidR="00CC1BA3" w:rsidRDefault="00CC1BA3" w:rsidP="00F0460E">
            <w:pPr>
              <w:pStyle w:val="ConsPlusNormal"/>
              <w:jc w:val="center"/>
            </w:pPr>
          </w:p>
          <w:p w:rsidR="00CC1BA3" w:rsidRPr="00FA067B" w:rsidRDefault="00CC1BA3" w:rsidP="00F0460E">
            <w:pPr>
              <w:pStyle w:val="ConsPlusNormal"/>
              <w:jc w:val="center"/>
            </w:pPr>
          </w:p>
          <w:p w:rsidR="00CC1BA3" w:rsidRPr="00FA067B" w:rsidRDefault="00CC1BA3" w:rsidP="00F0460E">
            <w:pPr>
              <w:pStyle w:val="ConsPlusNormal"/>
              <w:jc w:val="center"/>
            </w:pPr>
            <w:r w:rsidRPr="00FA067B">
              <w:t xml:space="preserve">- </w:t>
            </w:r>
          </w:p>
          <w:p w:rsidR="00CC1BA3" w:rsidRPr="00FA067B" w:rsidRDefault="00CC1BA3" w:rsidP="00F0460E">
            <w:pPr>
              <w:pStyle w:val="ConsPlusNormal"/>
              <w:jc w:val="center"/>
            </w:pPr>
          </w:p>
          <w:p w:rsidR="00CC1BA3" w:rsidRDefault="00CC1BA3" w:rsidP="00F0460E">
            <w:pPr>
              <w:pStyle w:val="ConsPlusNormal"/>
              <w:jc w:val="center"/>
            </w:pPr>
          </w:p>
          <w:p w:rsidR="00CC1BA3" w:rsidRPr="00FA067B" w:rsidRDefault="00CC1BA3" w:rsidP="00F0460E">
            <w:pPr>
              <w:pStyle w:val="ConsPlusNormal"/>
            </w:pPr>
          </w:p>
        </w:tc>
        <w:tc>
          <w:tcPr>
            <w:tcW w:w="5896" w:type="dxa"/>
            <w:gridSpan w:val="3"/>
          </w:tcPr>
          <w:p w:rsidR="00CC1BA3" w:rsidRDefault="00CC1BA3" w:rsidP="00F0460E">
            <w:pPr>
              <w:pStyle w:val="ConsPlusNormal"/>
              <w:jc w:val="both"/>
            </w:pPr>
            <w:r w:rsidRPr="00FA067B">
              <w:t xml:space="preserve">заведующий отделом по управлению муниципальной собственностью администрации Унинского муниципального округа Кировской области </w:t>
            </w:r>
          </w:p>
          <w:p w:rsidR="00CC1BA3" w:rsidRDefault="00CC1BA3" w:rsidP="00F0460E">
            <w:pPr>
              <w:pStyle w:val="ConsPlusNormal"/>
              <w:jc w:val="both"/>
            </w:pPr>
          </w:p>
          <w:p w:rsidR="006C7B14" w:rsidRPr="002A62F7" w:rsidRDefault="002A62F7" w:rsidP="006C7B14">
            <w:pPr>
              <w:pStyle w:val="ConsPlusNormal"/>
              <w:jc w:val="both"/>
            </w:pPr>
            <w:r>
              <w:t>главный специалист по коммунальной инфраструктуре</w:t>
            </w:r>
            <w:r w:rsidR="006C7B14">
              <w:t xml:space="preserve"> </w:t>
            </w:r>
            <w:r w:rsidR="006C7B14" w:rsidRPr="00FA067B">
              <w:t>отдел</w:t>
            </w:r>
            <w:r w:rsidR="006C7B14">
              <w:t>а</w:t>
            </w:r>
            <w:r w:rsidR="006C7B14" w:rsidRPr="00FA067B">
              <w:t xml:space="preserve"> </w:t>
            </w:r>
            <w:r w:rsidR="006C7B14">
              <w:t xml:space="preserve">архитектуры, строительства, и жилищно-коммунального хозяйства </w:t>
            </w:r>
            <w:r w:rsidR="006C7B14" w:rsidRPr="00FA067B">
              <w:t>администрации Унинского муниципального округа Кировской области</w:t>
            </w:r>
            <w:r w:rsidR="00CC1BA3" w:rsidRPr="00FA067B">
              <w:t xml:space="preserve"> </w:t>
            </w:r>
          </w:p>
        </w:tc>
      </w:tr>
    </w:tbl>
    <w:p w:rsidR="00CC1BA3" w:rsidRDefault="006C7B14" w:rsidP="006C7B14">
      <w:pPr>
        <w:jc w:val="center"/>
        <w:rPr>
          <w:rFonts w:ascii="Times New Roman" w:hAnsi="Times New Roman" w:cs="Times New Roman"/>
        </w:rPr>
      </w:pPr>
      <w:r w:rsidRPr="006C7B14">
        <w:rPr>
          <w:rFonts w:ascii="Times New Roman" w:hAnsi="Times New Roman" w:cs="Times New Roman"/>
        </w:rPr>
        <w:t>*Главные специалисты территориальных отделов администрации Унинского муниципального округа Кировской области, в случае, если обследование жилого помещения производится на территории соответствующего населенного пункта</w:t>
      </w:r>
    </w:p>
    <w:p w:rsidR="00393D99" w:rsidRPr="006C7B14" w:rsidRDefault="00393D99" w:rsidP="006C7B14">
      <w:pPr>
        <w:jc w:val="center"/>
        <w:rPr>
          <w:rFonts w:ascii="Times New Roman" w:hAnsi="Times New Roman" w:cs="Times New Roman"/>
        </w:rPr>
      </w:pPr>
      <w:r>
        <w:rPr>
          <w:rFonts w:ascii="Times New Roman" w:hAnsi="Times New Roman" w:cs="Times New Roman"/>
        </w:rPr>
        <w:t>___________</w:t>
      </w:r>
    </w:p>
    <w:sectPr w:rsidR="00393D99" w:rsidRPr="006C7B14" w:rsidSect="00393D99">
      <w:headerReference w:type="default" r:id="rId12"/>
      <w:pgSz w:w="11906" w:h="16838"/>
      <w:pgMar w:top="1440" w:right="851" w:bottom="993" w:left="170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55" w:rsidRDefault="00E06655" w:rsidP="00CF67CE">
      <w:pPr>
        <w:spacing w:after="0" w:line="240" w:lineRule="auto"/>
      </w:pPr>
      <w:r>
        <w:separator/>
      </w:r>
    </w:p>
  </w:endnote>
  <w:endnote w:type="continuationSeparator" w:id="0">
    <w:p w:rsidR="00E06655" w:rsidRDefault="00E06655" w:rsidP="00CF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55" w:rsidRDefault="00E06655" w:rsidP="00CF67CE">
      <w:pPr>
        <w:spacing w:after="0" w:line="240" w:lineRule="auto"/>
      </w:pPr>
      <w:r>
        <w:separator/>
      </w:r>
    </w:p>
  </w:footnote>
  <w:footnote w:type="continuationSeparator" w:id="0">
    <w:p w:rsidR="00E06655" w:rsidRDefault="00E06655" w:rsidP="00CF6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1C" w:rsidRPr="00CF67CE" w:rsidRDefault="003D5CD8" w:rsidP="00CF67CE">
    <w:pPr>
      <w:pStyle w:val="a3"/>
    </w:pPr>
    <w:r w:rsidRPr="00CF67CE">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27F"/>
    <w:multiLevelType w:val="hybridMultilevel"/>
    <w:tmpl w:val="C7EC34B2"/>
    <w:lvl w:ilvl="0" w:tplc="5BDEA6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7CE"/>
    <w:rsid w:val="0008389D"/>
    <w:rsid w:val="001E5FD0"/>
    <w:rsid w:val="002A62F7"/>
    <w:rsid w:val="00393D99"/>
    <w:rsid w:val="003D5CD8"/>
    <w:rsid w:val="0046175E"/>
    <w:rsid w:val="00483C1C"/>
    <w:rsid w:val="00526935"/>
    <w:rsid w:val="005A3E72"/>
    <w:rsid w:val="006C7B14"/>
    <w:rsid w:val="00804217"/>
    <w:rsid w:val="009131E4"/>
    <w:rsid w:val="009B3C8C"/>
    <w:rsid w:val="009E3A1B"/>
    <w:rsid w:val="00B64CB5"/>
    <w:rsid w:val="00BB09DC"/>
    <w:rsid w:val="00C42640"/>
    <w:rsid w:val="00CC1BA3"/>
    <w:rsid w:val="00CF67CE"/>
    <w:rsid w:val="00D456D2"/>
    <w:rsid w:val="00E06655"/>
    <w:rsid w:val="00EF5B54"/>
    <w:rsid w:val="00FD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CE"/>
    <w:rPr>
      <w:rFonts w:eastAsiaTheme="minorEastAsia"/>
      <w:lang w:eastAsia="ru-RU"/>
    </w:rPr>
  </w:style>
  <w:style w:type="paragraph" w:styleId="1">
    <w:name w:val="heading 1"/>
    <w:basedOn w:val="a"/>
    <w:next w:val="a"/>
    <w:link w:val="10"/>
    <w:qFormat/>
    <w:rsid w:val="00CF67C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CF67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67CE"/>
    <w:rPr>
      <w:rFonts w:eastAsiaTheme="minorEastAsia"/>
      <w:lang w:eastAsia="ru-RU"/>
    </w:rPr>
  </w:style>
  <w:style w:type="paragraph" w:styleId="a5">
    <w:name w:val="footer"/>
    <w:basedOn w:val="a"/>
    <w:link w:val="a6"/>
    <w:uiPriority w:val="99"/>
    <w:semiHidden/>
    <w:unhideWhenUsed/>
    <w:rsid w:val="00CF67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67CE"/>
    <w:rPr>
      <w:rFonts w:eastAsiaTheme="minorEastAsia"/>
      <w:lang w:eastAsia="ru-RU"/>
    </w:rPr>
  </w:style>
  <w:style w:type="character" w:customStyle="1" w:styleId="10">
    <w:name w:val="Заголовок 1 Знак"/>
    <w:basedOn w:val="a0"/>
    <w:link w:val="1"/>
    <w:rsid w:val="00CF67CE"/>
    <w:rPr>
      <w:rFonts w:ascii="Times New Roman" w:eastAsia="Times New Roman" w:hAnsi="Times New Roman" w:cs="Times New Roman"/>
      <w:sz w:val="28"/>
      <w:szCs w:val="20"/>
      <w:lang w:eastAsia="ru-RU"/>
    </w:rPr>
  </w:style>
  <w:style w:type="paragraph" w:customStyle="1" w:styleId="ConsPlusTitle">
    <w:name w:val="ConsPlusTitle"/>
    <w:rsid w:val="00CC1BA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7">
    <w:name w:val="Table Grid"/>
    <w:basedOn w:val="a1"/>
    <w:uiPriority w:val="59"/>
    <w:rsid w:val="00393D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93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A17F66F5AAA45D9A5B93A1CF49960C312C9A3BD5D16ACAE11F2DE09D87EFBB1E76F9EF97DEE892F4D472DADBE8737C44B7D2sDT5H" TargetMode="External"/><Relationship Id="rId5" Type="http://schemas.openxmlformats.org/officeDocument/2006/relationships/settings" Target="settings.xml"/><Relationship Id="rId10" Type="http://schemas.openxmlformats.org/officeDocument/2006/relationships/hyperlink" Target="consultantplus://offline/ref=59B08ED899F35F59E0704891D7DADA827045C710773EF5F39E3B9667C919747E7A15A4AEC3C44F549B97BB8FA6A614674C781FWBSE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DC2D-DB6D-4A3B-AE92-1C87A7D5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Sysadmin</cp:lastModifiedBy>
  <cp:revision>10</cp:revision>
  <dcterms:created xsi:type="dcterms:W3CDTF">2022-02-28T06:47:00Z</dcterms:created>
  <dcterms:modified xsi:type="dcterms:W3CDTF">2022-04-12T12:00:00Z</dcterms:modified>
</cp:coreProperties>
</file>