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84" w:rsidRDefault="00EE2184" w:rsidP="00F76046">
      <w:pPr>
        <w:jc w:val="center"/>
        <w:rPr>
          <w:noProof/>
          <w:position w:val="-6"/>
          <w:sz w:val="28"/>
          <w:szCs w:val="28"/>
        </w:rPr>
      </w:pPr>
      <w:r w:rsidRPr="006E4B00">
        <w:rPr>
          <w:noProof/>
          <w:position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5pt;visibility:visible">
            <v:imagedata r:id="rId7" o:title=""/>
          </v:shape>
        </w:pict>
      </w:r>
    </w:p>
    <w:p w:rsidR="00EE2184" w:rsidRPr="006F0F89" w:rsidRDefault="00EE2184" w:rsidP="00F76046">
      <w:pPr>
        <w:jc w:val="center"/>
        <w:rPr>
          <w:b/>
          <w:bCs/>
          <w:sz w:val="36"/>
          <w:szCs w:val="36"/>
        </w:rPr>
      </w:pPr>
    </w:p>
    <w:p w:rsidR="00EE2184" w:rsidRDefault="00EE2184" w:rsidP="00F76046">
      <w:pPr>
        <w:jc w:val="center"/>
        <w:rPr>
          <w:b/>
          <w:bCs/>
          <w:sz w:val="28"/>
          <w:szCs w:val="28"/>
        </w:rPr>
      </w:pPr>
      <w:r w:rsidRPr="00E45F94">
        <w:rPr>
          <w:b/>
          <w:bCs/>
          <w:sz w:val="28"/>
          <w:szCs w:val="28"/>
        </w:rPr>
        <w:t xml:space="preserve">АДМИНИСТРАЦИЯ  УНИНСКОГО  РАЙОНА  </w:t>
      </w:r>
    </w:p>
    <w:p w:rsidR="00EE2184" w:rsidRPr="00E45F94" w:rsidRDefault="00EE2184" w:rsidP="00F76046">
      <w:pPr>
        <w:jc w:val="center"/>
        <w:rPr>
          <w:b/>
          <w:bCs/>
          <w:sz w:val="28"/>
          <w:szCs w:val="28"/>
        </w:rPr>
      </w:pPr>
      <w:r w:rsidRPr="00E45F94">
        <w:rPr>
          <w:b/>
          <w:bCs/>
          <w:sz w:val="28"/>
          <w:szCs w:val="28"/>
        </w:rPr>
        <w:t xml:space="preserve"> КИРОВСКОЙ  ОБЛАСТИ</w:t>
      </w:r>
    </w:p>
    <w:p w:rsidR="00EE2184" w:rsidRPr="00E45F94" w:rsidRDefault="00EE2184" w:rsidP="00F76046">
      <w:pPr>
        <w:pStyle w:val="Heading1"/>
        <w:jc w:val="center"/>
        <w:rPr>
          <w:b/>
          <w:bCs/>
          <w:sz w:val="36"/>
          <w:szCs w:val="36"/>
        </w:rPr>
      </w:pPr>
    </w:p>
    <w:p w:rsidR="00EE2184" w:rsidRPr="00E45F94" w:rsidRDefault="00EE2184" w:rsidP="00F76046">
      <w:pPr>
        <w:pStyle w:val="Heading1"/>
        <w:jc w:val="center"/>
        <w:rPr>
          <w:b/>
          <w:bCs/>
          <w:sz w:val="32"/>
          <w:szCs w:val="32"/>
        </w:rPr>
      </w:pPr>
      <w:r w:rsidRPr="00E45F94">
        <w:rPr>
          <w:b/>
          <w:bCs/>
          <w:sz w:val="32"/>
          <w:szCs w:val="32"/>
        </w:rPr>
        <w:t xml:space="preserve"> ПОСТАНОВЛЕНИЕ</w:t>
      </w:r>
    </w:p>
    <w:p w:rsidR="00EE2184" w:rsidRPr="00E45F94" w:rsidRDefault="00EE2184" w:rsidP="00F76046">
      <w:pPr>
        <w:jc w:val="center"/>
        <w:rPr>
          <w:sz w:val="36"/>
          <w:szCs w:val="36"/>
        </w:rPr>
      </w:pPr>
    </w:p>
    <w:p w:rsidR="00EE2184" w:rsidRPr="00E45F94" w:rsidRDefault="00EE2184" w:rsidP="00155483">
      <w:pPr>
        <w:rPr>
          <w:sz w:val="28"/>
          <w:szCs w:val="28"/>
        </w:rPr>
      </w:pPr>
      <w:r>
        <w:rPr>
          <w:sz w:val="28"/>
          <w:szCs w:val="28"/>
        </w:rPr>
        <w:t xml:space="preserve">14.08.2020                                                                                      </w:t>
      </w:r>
      <w:r w:rsidRPr="00E45F94">
        <w:rPr>
          <w:sz w:val="28"/>
          <w:szCs w:val="28"/>
        </w:rPr>
        <w:t xml:space="preserve">№ </w:t>
      </w:r>
      <w:r>
        <w:rPr>
          <w:sz w:val="28"/>
          <w:szCs w:val="28"/>
        </w:rPr>
        <w:t>272</w:t>
      </w:r>
    </w:p>
    <w:p w:rsidR="00EE2184" w:rsidRPr="00E45F94" w:rsidRDefault="00EE2184" w:rsidP="00F76046">
      <w:pPr>
        <w:jc w:val="center"/>
        <w:rPr>
          <w:sz w:val="28"/>
          <w:szCs w:val="28"/>
        </w:rPr>
      </w:pPr>
      <w:r>
        <w:rPr>
          <w:sz w:val="28"/>
          <w:szCs w:val="28"/>
        </w:rPr>
        <w:t>пгт Уни</w:t>
      </w:r>
      <w:bookmarkStart w:id="0" w:name="_GoBack"/>
      <w:bookmarkEnd w:id="0"/>
    </w:p>
    <w:p w:rsidR="00EE2184" w:rsidRPr="00E45F94" w:rsidRDefault="00EE2184" w:rsidP="00F76046">
      <w:pPr>
        <w:jc w:val="center"/>
        <w:rPr>
          <w:sz w:val="48"/>
          <w:szCs w:val="48"/>
        </w:rPr>
      </w:pPr>
    </w:p>
    <w:p w:rsidR="00EE2184" w:rsidRPr="004E184F" w:rsidRDefault="00EE2184" w:rsidP="00053078">
      <w:pPr>
        <w:widowControl w:val="0"/>
        <w:autoSpaceDE w:val="0"/>
        <w:autoSpaceDN w:val="0"/>
        <w:adjustRightInd w:val="0"/>
        <w:jc w:val="center"/>
        <w:rPr>
          <w:b/>
          <w:bCs/>
          <w:sz w:val="28"/>
          <w:szCs w:val="28"/>
        </w:rPr>
      </w:pPr>
      <w:r w:rsidRPr="00316400">
        <w:rPr>
          <w:b/>
          <w:bCs/>
          <w:sz w:val="28"/>
          <w:szCs w:val="28"/>
        </w:rPr>
        <w:t xml:space="preserve">О внесении изменений в постановление администрации Унинского района </w:t>
      </w:r>
      <w:r>
        <w:rPr>
          <w:b/>
          <w:bCs/>
          <w:sz w:val="28"/>
          <w:szCs w:val="28"/>
        </w:rPr>
        <w:t>Кировской области от 15.08.2017</w:t>
      </w:r>
      <w:r w:rsidRPr="00316400">
        <w:rPr>
          <w:b/>
          <w:bCs/>
          <w:sz w:val="28"/>
          <w:szCs w:val="28"/>
        </w:rPr>
        <w:t xml:space="preserve"> № </w:t>
      </w:r>
      <w:r>
        <w:rPr>
          <w:b/>
          <w:bCs/>
          <w:sz w:val="28"/>
          <w:szCs w:val="28"/>
        </w:rPr>
        <w:t>257</w:t>
      </w:r>
      <w:r w:rsidRPr="00316400">
        <w:rPr>
          <w:b/>
          <w:bCs/>
          <w:sz w:val="28"/>
          <w:szCs w:val="28"/>
        </w:rPr>
        <w:t xml:space="preserve"> «</w:t>
      </w:r>
      <w:r>
        <w:rPr>
          <w:b/>
          <w:bCs/>
          <w:sz w:val="28"/>
          <w:szCs w:val="28"/>
        </w:rPr>
        <w:t>Об утверждении муниципальной программы Унинского района «Обеспечение безопасности и жизнедеятельности населения Унинского района» на 2018-2022 годы</w:t>
      </w:r>
      <w:r w:rsidRPr="00316400">
        <w:rPr>
          <w:b/>
          <w:bCs/>
          <w:sz w:val="28"/>
          <w:szCs w:val="28"/>
        </w:rPr>
        <w:t>»</w:t>
      </w:r>
    </w:p>
    <w:p w:rsidR="00EE2184" w:rsidRPr="00B015E3" w:rsidRDefault="00EE2184" w:rsidP="00CB6FD8">
      <w:pPr>
        <w:pStyle w:val="BodyTextIndent2"/>
        <w:ind w:firstLine="0"/>
        <w:jc w:val="center"/>
        <w:rPr>
          <w:b/>
          <w:bCs/>
          <w:sz w:val="48"/>
          <w:szCs w:val="48"/>
          <w:u w:val="single"/>
        </w:rPr>
      </w:pPr>
    </w:p>
    <w:p w:rsidR="00EE2184" w:rsidRDefault="00EE2184" w:rsidP="007D450F">
      <w:pPr>
        <w:pStyle w:val="BodyTextIndent2"/>
        <w:ind w:left="-567" w:firstLine="567"/>
        <w:jc w:val="both"/>
      </w:pPr>
      <w:r>
        <w:t>В соответствии со статьей 31 Устава Унинского района, администрация Унинского района</w:t>
      </w:r>
      <w:r w:rsidRPr="00E45F94">
        <w:t xml:space="preserve">  ПОСТАНОВЛЯЕТ:</w:t>
      </w:r>
    </w:p>
    <w:p w:rsidR="00EE2184" w:rsidRDefault="00EE2184" w:rsidP="00053078">
      <w:pPr>
        <w:widowControl w:val="0"/>
        <w:autoSpaceDE w:val="0"/>
        <w:autoSpaceDN w:val="0"/>
        <w:adjustRightInd w:val="0"/>
        <w:ind w:left="-567"/>
        <w:jc w:val="both"/>
        <w:rPr>
          <w:sz w:val="28"/>
          <w:szCs w:val="28"/>
        </w:rPr>
      </w:pPr>
      <w:r>
        <w:rPr>
          <w:sz w:val="28"/>
          <w:szCs w:val="28"/>
        </w:rPr>
        <w:tab/>
        <w:t xml:space="preserve">1. Внести изменения в постановление администрации Унинского района Кировской области от 15.08.2017 №257 </w:t>
      </w:r>
      <w:r w:rsidRPr="00053078">
        <w:rPr>
          <w:sz w:val="28"/>
          <w:szCs w:val="28"/>
        </w:rPr>
        <w:t>«Об утверждении муниципальной программы Унинского района «Обеспечение безопасности и жизнедеятельности населения Унинского района» на 2018-2022 годы</w:t>
      </w:r>
      <w:r>
        <w:rPr>
          <w:sz w:val="28"/>
          <w:szCs w:val="28"/>
        </w:rPr>
        <w:t xml:space="preserve"> (далее – постановление):</w:t>
      </w:r>
    </w:p>
    <w:p w:rsidR="00EE2184" w:rsidRDefault="00EE2184" w:rsidP="00053078">
      <w:pPr>
        <w:widowControl w:val="0"/>
        <w:autoSpaceDE w:val="0"/>
        <w:autoSpaceDN w:val="0"/>
        <w:adjustRightInd w:val="0"/>
        <w:ind w:left="-567"/>
        <w:jc w:val="both"/>
        <w:rPr>
          <w:sz w:val="28"/>
          <w:szCs w:val="28"/>
        </w:rPr>
      </w:pPr>
      <w:r>
        <w:rPr>
          <w:sz w:val="28"/>
          <w:szCs w:val="28"/>
        </w:rPr>
        <w:tab/>
        <w:t>В приложении №2 постановления «Перечень программных мероприятий, не требующих финансирования в рамках муниципальной</w:t>
      </w:r>
      <w:r>
        <w:rPr>
          <w:sz w:val="28"/>
          <w:szCs w:val="28"/>
        </w:rPr>
        <w:tab/>
        <w:t xml:space="preserve"> программы «Обеспечение безопасности жизнедеятельности населения Унинского района» на 2018-2022 годы в раздел </w:t>
      </w:r>
      <w:r>
        <w:rPr>
          <w:sz w:val="28"/>
          <w:szCs w:val="28"/>
          <w:lang w:val="en-US"/>
        </w:rPr>
        <w:t>II</w:t>
      </w:r>
      <w:r>
        <w:rPr>
          <w:sz w:val="28"/>
          <w:szCs w:val="28"/>
        </w:rPr>
        <w:t xml:space="preserve"> «Комплексные меры противодействия немедицинскому потреблению наркотических средств и их незаконному обороту в Унинском районе» добавить пункты следующего содержания: </w:t>
      </w:r>
    </w:p>
    <w:tbl>
      <w:tblPr>
        <w:tblpPr w:leftFromText="180" w:rightFromText="180" w:vertAnchor="text" w:horzAnchor="margin" w:tblpXSpec="center" w:tblpY="2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6205"/>
        <w:gridCol w:w="2408"/>
      </w:tblGrid>
      <w:tr w:rsidR="00EE2184" w:rsidRPr="001226E4">
        <w:tc>
          <w:tcPr>
            <w:tcW w:w="851" w:type="dxa"/>
          </w:tcPr>
          <w:p w:rsidR="00EE2184" w:rsidRPr="003A464E" w:rsidRDefault="00EE2184" w:rsidP="003A464E">
            <w:pPr>
              <w:spacing w:before="130" w:line="283" w:lineRule="exact"/>
              <w:ind w:right="-1"/>
              <w:jc w:val="center"/>
              <w:rPr>
                <w:sz w:val="28"/>
                <w:szCs w:val="28"/>
              </w:rPr>
            </w:pPr>
            <w:r w:rsidRPr="003A464E">
              <w:rPr>
                <w:sz w:val="28"/>
                <w:szCs w:val="28"/>
              </w:rPr>
              <w:t>№ п/п</w:t>
            </w:r>
          </w:p>
        </w:tc>
        <w:tc>
          <w:tcPr>
            <w:tcW w:w="6205" w:type="dxa"/>
          </w:tcPr>
          <w:p w:rsidR="00EE2184" w:rsidRPr="003A464E" w:rsidRDefault="00EE2184" w:rsidP="003A464E">
            <w:pPr>
              <w:spacing w:before="130" w:line="283" w:lineRule="exact"/>
              <w:ind w:left="-1176" w:right="-1"/>
              <w:jc w:val="center"/>
              <w:rPr>
                <w:sz w:val="28"/>
                <w:szCs w:val="28"/>
              </w:rPr>
            </w:pPr>
            <w:r w:rsidRPr="003A464E">
              <w:rPr>
                <w:sz w:val="28"/>
                <w:szCs w:val="28"/>
              </w:rPr>
              <w:t>Мероприятие</w:t>
            </w:r>
          </w:p>
        </w:tc>
        <w:tc>
          <w:tcPr>
            <w:tcW w:w="2408" w:type="dxa"/>
          </w:tcPr>
          <w:p w:rsidR="00EE2184" w:rsidRPr="003A464E" w:rsidRDefault="00EE2184" w:rsidP="003A464E">
            <w:pPr>
              <w:spacing w:before="130" w:line="283" w:lineRule="exact"/>
              <w:ind w:right="-1"/>
              <w:jc w:val="center"/>
              <w:rPr>
                <w:sz w:val="28"/>
                <w:szCs w:val="28"/>
              </w:rPr>
            </w:pPr>
            <w:r w:rsidRPr="003A464E">
              <w:rPr>
                <w:sz w:val="28"/>
                <w:szCs w:val="28"/>
              </w:rPr>
              <w:t>Ответственный исполнитель</w:t>
            </w:r>
          </w:p>
        </w:tc>
      </w:tr>
      <w:tr w:rsidR="00EE2184" w:rsidRPr="001226E4">
        <w:tc>
          <w:tcPr>
            <w:tcW w:w="851" w:type="dxa"/>
          </w:tcPr>
          <w:p w:rsidR="00EE2184" w:rsidRPr="003A464E" w:rsidRDefault="00EE2184" w:rsidP="003A464E">
            <w:pPr>
              <w:spacing w:before="130"/>
              <w:ind w:right="-1"/>
              <w:jc w:val="center"/>
              <w:rPr>
                <w:sz w:val="28"/>
                <w:szCs w:val="28"/>
              </w:rPr>
            </w:pPr>
            <w:r>
              <w:rPr>
                <w:sz w:val="28"/>
                <w:szCs w:val="28"/>
              </w:rPr>
              <w:t xml:space="preserve">21. </w:t>
            </w:r>
          </w:p>
        </w:tc>
        <w:tc>
          <w:tcPr>
            <w:tcW w:w="6205" w:type="dxa"/>
          </w:tcPr>
          <w:p w:rsidR="00EE2184" w:rsidRDefault="00EE2184" w:rsidP="00FA573A">
            <w:pPr>
              <w:spacing w:before="130"/>
              <w:ind w:right="-1"/>
              <w:jc w:val="both"/>
              <w:rPr>
                <w:sz w:val="28"/>
                <w:szCs w:val="28"/>
              </w:rPr>
            </w:pPr>
            <w:r>
              <w:rPr>
                <w:sz w:val="28"/>
                <w:szCs w:val="28"/>
              </w:rPr>
              <w:t>Проведение систематического мониторинга сети «Интернет» на предмет выявления фактов нарушений для уведомления органа (должностного лица) местного самоуправления, уполномоченного составлять протоколы об административных правонарушениях по ст. 4.11 Закона Кировской области от 04.12.2007 №200-ЗО «Об административной ответственности в Кировской области»</w:t>
            </w:r>
          </w:p>
          <w:p w:rsidR="00EE2184" w:rsidRPr="003A464E" w:rsidRDefault="00EE2184" w:rsidP="00FA573A">
            <w:pPr>
              <w:spacing w:before="130"/>
              <w:ind w:right="-1"/>
              <w:jc w:val="both"/>
              <w:rPr>
                <w:sz w:val="28"/>
                <w:szCs w:val="28"/>
              </w:rPr>
            </w:pPr>
          </w:p>
        </w:tc>
        <w:tc>
          <w:tcPr>
            <w:tcW w:w="2408" w:type="dxa"/>
          </w:tcPr>
          <w:p w:rsidR="00EE2184" w:rsidRPr="003A464E" w:rsidRDefault="00EE2184" w:rsidP="00FA573A">
            <w:pPr>
              <w:spacing w:before="130"/>
              <w:ind w:right="-1"/>
              <w:jc w:val="both"/>
              <w:rPr>
                <w:sz w:val="28"/>
                <w:szCs w:val="28"/>
              </w:rPr>
            </w:pPr>
            <w:r>
              <w:rPr>
                <w:sz w:val="28"/>
                <w:szCs w:val="28"/>
              </w:rPr>
              <w:t>ПП «Унинский» МО МВД «Куменский» (по согласованию)</w:t>
            </w:r>
          </w:p>
        </w:tc>
      </w:tr>
      <w:tr w:rsidR="00EE2184" w:rsidRPr="001226E4">
        <w:tc>
          <w:tcPr>
            <w:tcW w:w="851" w:type="dxa"/>
          </w:tcPr>
          <w:p w:rsidR="00EE2184" w:rsidRPr="003A464E" w:rsidRDefault="00EE2184" w:rsidP="00FA573A">
            <w:pPr>
              <w:spacing w:before="130"/>
              <w:ind w:right="-1"/>
              <w:jc w:val="center"/>
              <w:rPr>
                <w:sz w:val="28"/>
                <w:szCs w:val="28"/>
              </w:rPr>
            </w:pPr>
            <w:r>
              <w:rPr>
                <w:sz w:val="28"/>
                <w:szCs w:val="28"/>
              </w:rPr>
              <w:t>22.</w:t>
            </w:r>
          </w:p>
        </w:tc>
        <w:tc>
          <w:tcPr>
            <w:tcW w:w="6205" w:type="dxa"/>
          </w:tcPr>
          <w:p w:rsidR="00EE2184" w:rsidRPr="003A464E" w:rsidRDefault="00EE2184" w:rsidP="00FA573A">
            <w:pPr>
              <w:spacing w:before="130"/>
              <w:ind w:right="-1"/>
              <w:jc w:val="both"/>
              <w:rPr>
                <w:sz w:val="28"/>
                <w:szCs w:val="28"/>
              </w:rPr>
            </w:pPr>
            <w:r>
              <w:rPr>
                <w:sz w:val="28"/>
                <w:szCs w:val="28"/>
              </w:rPr>
              <w:t>Проведение рейдов по предприятиям розничной торговой сети, осуществляющими торговлю электронных систем доставки никотина (ЭСДН).</w:t>
            </w:r>
          </w:p>
        </w:tc>
        <w:tc>
          <w:tcPr>
            <w:tcW w:w="2408" w:type="dxa"/>
          </w:tcPr>
          <w:p w:rsidR="00EE2184" w:rsidRPr="003A464E" w:rsidRDefault="00EE2184" w:rsidP="00FA573A">
            <w:pPr>
              <w:spacing w:before="130"/>
              <w:ind w:right="-1"/>
              <w:jc w:val="both"/>
              <w:rPr>
                <w:sz w:val="28"/>
                <w:szCs w:val="28"/>
              </w:rPr>
            </w:pPr>
            <w:r>
              <w:rPr>
                <w:sz w:val="28"/>
                <w:szCs w:val="28"/>
              </w:rPr>
              <w:t>ПП «Унинский» МО МВД «Куменский» (по согласованию), администрация района</w:t>
            </w:r>
          </w:p>
        </w:tc>
      </w:tr>
      <w:tr w:rsidR="00EE2184" w:rsidRPr="001226E4">
        <w:tc>
          <w:tcPr>
            <w:tcW w:w="851" w:type="dxa"/>
          </w:tcPr>
          <w:p w:rsidR="00EE2184" w:rsidRDefault="00EE2184" w:rsidP="00FA573A">
            <w:pPr>
              <w:spacing w:before="130"/>
              <w:ind w:right="-1"/>
              <w:jc w:val="center"/>
              <w:rPr>
                <w:sz w:val="28"/>
                <w:szCs w:val="28"/>
              </w:rPr>
            </w:pPr>
            <w:r>
              <w:rPr>
                <w:sz w:val="28"/>
                <w:szCs w:val="28"/>
              </w:rPr>
              <w:t>23.</w:t>
            </w:r>
          </w:p>
        </w:tc>
        <w:tc>
          <w:tcPr>
            <w:tcW w:w="6205" w:type="dxa"/>
          </w:tcPr>
          <w:p w:rsidR="00EE2184" w:rsidRDefault="00EE2184" w:rsidP="00FA573A">
            <w:pPr>
              <w:spacing w:before="130"/>
              <w:ind w:right="-1"/>
              <w:jc w:val="both"/>
              <w:rPr>
                <w:sz w:val="28"/>
                <w:szCs w:val="28"/>
              </w:rPr>
            </w:pPr>
            <w:r>
              <w:rPr>
                <w:sz w:val="28"/>
                <w:szCs w:val="28"/>
              </w:rPr>
              <w:t>Проведение разъяснительной работы с должностными лицами и представителями юридических лиц, осуществляющими розничную торговлю ЭСДН.</w:t>
            </w:r>
          </w:p>
        </w:tc>
        <w:tc>
          <w:tcPr>
            <w:tcW w:w="2408" w:type="dxa"/>
          </w:tcPr>
          <w:p w:rsidR="00EE2184" w:rsidRDefault="00EE2184" w:rsidP="00FA573A">
            <w:pPr>
              <w:spacing w:before="130"/>
              <w:ind w:right="-1"/>
              <w:jc w:val="both"/>
              <w:rPr>
                <w:sz w:val="28"/>
                <w:szCs w:val="28"/>
              </w:rPr>
            </w:pPr>
            <w:r>
              <w:rPr>
                <w:sz w:val="28"/>
                <w:szCs w:val="28"/>
              </w:rPr>
              <w:t>ПП «Унинский» МО МВД «Куменский» (по согласованию)</w:t>
            </w:r>
          </w:p>
        </w:tc>
      </w:tr>
    </w:tbl>
    <w:p w:rsidR="00EE2184" w:rsidRDefault="00EE2184" w:rsidP="00053078">
      <w:pPr>
        <w:widowControl w:val="0"/>
        <w:autoSpaceDE w:val="0"/>
        <w:autoSpaceDN w:val="0"/>
        <w:adjustRightInd w:val="0"/>
        <w:ind w:left="-567"/>
        <w:jc w:val="both"/>
        <w:rPr>
          <w:sz w:val="28"/>
          <w:szCs w:val="28"/>
        </w:rPr>
      </w:pPr>
    </w:p>
    <w:p w:rsidR="00EE2184" w:rsidRDefault="00EE2184" w:rsidP="004E184F">
      <w:pPr>
        <w:jc w:val="both"/>
        <w:rPr>
          <w:sz w:val="28"/>
          <w:szCs w:val="28"/>
        </w:rPr>
      </w:pPr>
      <w:r>
        <w:rPr>
          <w:sz w:val="28"/>
          <w:szCs w:val="28"/>
        </w:rPr>
        <w:t xml:space="preserve">2.  Настоящее постановление подлежит </w:t>
      </w:r>
      <w:r w:rsidRPr="003631A5">
        <w:rPr>
          <w:sz w:val="28"/>
          <w:szCs w:val="28"/>
        </w:rPr>
        <w:t>обнародованию</w:t>
      </w:r>
      <w:r>
        <w:rPr>
          <w:sz w:val="28"/>
          <w:szCs w:val="28"/>
        </w:rPr>
        <w:t xml:space="preserve"> путем размещения</w:t>
      </w:r>
    </w:p>
    <w:p w:rsidR="00EE2184" w:rsidRDefault="00EE2184" w:rsidP="00683471">
      <w:pPr>
        <w:ind w:left="-567"/>
        <w:jc w:val="both"/>
        <w:rPr>
          <w:sz w:val="28"/>
          <w:szCs w:val="28"/>
        </w:rPr>
      </w:pPr>
      <w:r w:rsidRPr="003631A5">
        <w:rPr>
          <w:sz w:val="28"/>
          <w:szCs w:val="28"/>
        </w:rPr>
        <w:t>в местах, установленных решением Унинской районной Думы, и опубликованию на официальном сайте Унинского района</w:t>
      </w:r>
      <w:r>
        <w:rPr>
          <w:sz w:val="28"/>
          <w:szCs w:val="28"/>
        </w:rPr>
        <w:t>.</w:t>
      </w:r>
    </w:p>
    <w:p w:rsidR="00EE2184" w:rsidRPr="00CD48BD" w:rsidRDefault="00EE2184" w:rsidP="00CD48BD">
      <w:pPr>
        <w:pStyle w:val="1"/>
        <w:ind w:left="0"/>
        <w:jc w:val="both"/>
        <w:rPr>
          <w:sz w:val="72"/>
          <w:szCs w:val="72"/>
        </w:rPr>
      </w:pPr>
    </w:p>
    <w:p w:rsidR="00EE2184" w:rsidRDefault="00EE2184" w:rsidP="00644663">
      <w:pPr>
        <w:ind w:left="-540"/>
        <w:jc w:val="both"/>
        <w:rPr>
          <w:sz w:val="28"/>
          <w:szCs w:val="28"/>
        </w:rPr>
      </w:pPr>
      <w:r>
        <w:rPr>
          <w:sz w:val="28"/>
          <w:szCs w:val="28"/>
        </w:rPr>
        <w:t>И.о. г</w:t>
      </w:r>
      <w:r w:rsidRPr="00E45F94">
        <w:rPr>
          <w:sz w:val="28"/>
          <w:szCs w:val="28"/>
        </w:rPr>
        <w:t>лав</w:t>
      </w:r>
      <w:r>
        <w:rPr>
          <w:sz w:val="28"/>
          <w:szCs w:val="28"/>
        </w:rPr>
        <w:t>ы</w:t>
      </w:r>
      <w:r w:rsidRPr="00E45F94">
        <w:rPr>
          <w:sz w:val="28"/>
          <w:szCs w:val="28"/>
        </w:rPr>
        <w:t xml:space="preserve"> </w:t>
      </w:r>
      <w:r>
        <w:rPr>
          <w:sz w:val="28"/>
          <w:szCs w:val="28"/>
        </w:rPr>
        <w:t>Унинского района              Н.Б. Безносиков</w:t>
      </w:r>
    </w:p>
    <w:p w:rsidR="00EE2184" w:rsidRPr="00BD782D" w:rsidRDefault="00EE2184" w:rsidP="00BD782D">
      <w:pPr>
        <w:jc w:val="both"/>
      </w:pPr>
    </w:p>
    <w:sectPr w:rsidR="00EE2184" w:rsidRPr="00BD782D" w:rsidSect="005A01B5">
      <w:pgSz w:w="11906" w:h="16838"/>
      <w:pgMar w:top="899" w:right="851"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184" w:rsidRDefault="00EE2184">
      <w:r>
        <w:separator/>
      </w:r>
    </w:p>
  </w:endnote>
  <w:endnote w:type="continuationSeparator" w:id="1">
    <w:p w:rsidR="00EE2184" w:rsidRDefault="00EE2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184" w:rsidRDefault="00EE2184">
      <w:r>
        <w:separator/>
      </w:r>
    </w:p>
  </w:footnote>
  <w:footnote w:type="continuationSeparator" w:id="1">
    <w:p w:rsidR="00EE2184" w:rsidRDefault="00EE2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30C35947"/>
    <w:multiLevelType w:val="hybridMultilevel"/>
    <w:tmpl w:val="52FC1BE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46"/>
    <w:rsid w:val="00022211"/>
    <w:rsid w:val="00027D5D"/>
    <w:rsid w:val="00032767"/>
    <w:rsid w:val="000328B3"/>
    <w:rsid w:val="00045919"/>
    <w:rsid w:val="000463F8"/>
    <w:rsid w:val="00053078"/>
    <w:rsid w:val="000547BE"/>
    <w:rsid w:val="00061B7B"/>
    <w:rsid w:val="00063F3A"/>
    <w:rsid w:val="0008094F"/>
    <w:rsid w:val="00081B9F"/>
    <w:rsid w:val="00083A8E"/>
    <w:rsid w:val="00094A25"/>
    <w:rsid w:val="000A088F"/>
    <w:rsid w:val="000A1635"/>
    <w:rsid w:val="000C1FC0"/>
    <w:rsid w:val="000C6D57"/>
    <w:rsid w:val="000E2197"/>
    <w:rsid w:val="000E359E"/>
    <w:rsid w:val="0010606F"/>
    <w:rsid w:val="00110FBC"/>
    <w:rsid w:val="001226E4"/>
    <w:rsid w:val="00125817"/>
    <w:rsid w:val="00131DCE"/>
    <w:rsid w:val="00151C54"/>
    <w:rsid w:val="00155483"/>
    <w:rsid w:val="00165CE1"/>
    <w:rsid w:val="00176448"/>
    <w:rsid w:val="001820FB"/>
    <w:rsid w:val="00186D32"/>
    <w:rsid w:val="001939EF"/>
    <w:rsid w:val="001A5152"/>
    <w:rsid w:val="001B2DB5"/>
    <w:rsid w:val="001B432E"/>
    <w:rsid w:val="001B4413"/>
    <w:rsid w:val="001D7FF7"/>
    <w:rsid w:val="001E5487"/>
    <w:rsid w:val="001F0103"/>
    <w:rsid w:val="001F46AB"/>
    <w:rsid w:val="001F4EE6"/>
    <w:rsid w:val="00206FE9"/>
    <w:rsid w:val="002076BD"/>
    <w:rsid w:val="00211666"/>
    <w:rsid w:val="00213B87"/>
    <w:rsid w:val="00215AC5"/>
    <w:rsid w:val="00220B89"/>
    <w:rsid w:val="00221977"/>
    <w:rsid w:val="002244CC"/>
    <w:rsid w:val="00227D38"/>
    <w:rsid w:val="00272737"/>
    <w:rsid w:val="002754B4"/>
    <w:rsid w:val="0029129B"/>
    <w:rsid w:val="0029748F"/>
    <w:rsid w:val="002A76F1"/>
    <w:rsid w:val="002B465C"/>
    <w:rsid w:val="002C5AEC"/>
    <w:rsid w:val="002C7F9D"/>
    <w:rsid w:val="002E7A6C"/>
    <w:rsid w:val="00307253"/>
    <w:rsid w:val="00314BAC"/>
    <w:rsid w:val="00316400"/>
    <w:rsid w:val="00321CB5"/>
    <w:rsid w:val="00323DFD"/>
    <w:rsid w:val="003541BD"/>
    <w:rsid w:val="00362335"/>
    <w:rsid w:val="003631A5"/>
    <w:rsid w:val="00363394"/>
    <w:rsid w:val="00367BB4"/>
    <w:rsid w:val="00374C81"/>
    <w:rsid w:val="003A464E"/>
    <w:rsid w:val="003A5310"/>
    <w:rsid w:val="003B6913"/>
    <w:rsid w:val="003D397B"/>
    <w:rsid w:val="003E44B2"/>
    <w:rsid w:val="00412235"/>
    <w:rsid w:val="0044004A"/>
    <w:rsid w:val="00441BF4"/>
    <w:rsid w:val="00443F2A"/>
    <w:rsid w:val="004550E7"/>
    <w:rsid w:val="004875B3"/>
    <w:rsid w:val="004A0AB0"/>
    <w:rsid w:val="004A5FAA"/>
    <w:rsid w:val="004A6BAB"/>
    <w:rsid w:val="004B5028"/>
    <w:rsid w:val="004B6DBB"/>
    <w:rsid w:val="004C6A30"/>
    <w:rsid w:val="004D04CC"/>
    <w:rsid w:val="004D528D"/>
    <w:rsid w:val="004E11C3"/>
    <w:rsid w:val="004E184F"/>
    <w:rsid w:val="004F265C"/>
    <w:rsid w:val="00504B47"/>
    <w:rsid w:val="00512F78"/>
    <w:rsid w:val="00527516"/>
    <w:rsid w:val="00532F82"/>
    <w:rsid w:val="00547272"/>
    <w:rsid w:val="00550C68"/>
    <w:rsid w:val="00550FC8"/>
    <w:rsid w:val="00552BF7"/>
    <w:rsid w:val="005603E8"/>
    <w:rsid w:val="005748A2"/>
    <w:rsid w:val="0057660B"/>
    <w:rsid w:val="00582623"/>
    <w:rsid w:val="0058397F"/>
    <w:rsid w:val="005911EA"/>
    <w:rsid w:val="005A01B5"/>
    <w:rsid w:val="005D265F"/>
    <w:rsid w:val="005D30C9"/>
    <w:rsid w:val="005E16A1"/>
    <w:rsid w:val="005E6BF7"/>
    <w:rsid w:val="005F0DB5"/>
    <w:rsid w:val="005F41D4"/>
    <w:rsid w:val="00606A2D"/>
    <w:rsid w:val="006258FA"/>
    <w:rsid w:val="00644663"/>
    <w:rsid w:val="00661572"/>
    <w:rsid w:val="006746C9"/>
    <w:rsid w:val="00682907"/>
    <w:rsid w:val="00683471"/>
    <w:rsid w:val="00683CA7"/>
    <w:rsid w:val="006B29D7"/>
    <w:rsid w:val="006C4E95"/>
    <w:rsid w:val="006E4B00"/>
    <w:rsid w:val="006E6334"/>
    <w:rsid w:val="006F0F89"/>
    <w:rsid w:val="0071512B"/>
    <w:rsid w:val="007241A3"/>
    <w:rsid w:val="00725EF3"/>
    <w:rsid w:val="00731460"/>
    <w:rsid w:val="00732CE8"/>
    <w:rsid w:val="00735A32"/>
    <w:rsid w:val="00762AA9"/>
    <w:rsid w:val="0078545B"/>
    <w:rsid w:val="007905D2"/>
    <w:rsid w:val="007952F0"/>
    <w:rsid w:val="007C124D"/>
    <w:rsid w:val="007C3B74"/>
    <w:rsid w:val="007D1621"/>
    <w:rsid w:val="007D450F"/>
    <w:rsid w:val="007E2CC0"/>
    <w:rsid w:val="0080222F"/>
    <w:rsid w:val="008063CF"/>
    <w:rsid w:val="00822AEC"/>
    <w:rsid w:val="0082672A"/>
    <w:rsid w:val="00827754"/>
    <w:rsid w:val="008308E9"/>
    <w:rsid w:val="00855855"/>
    <w:rsid w:val="00862ABA"/>
    <w:rsid w:val="008631DF"/>
    <w:rsid w:val="0087175C"/>
    <w:rsid w:val="00876452"/>
    <w:rsid w:val="00884156"/>
    <w:rsid w:val="008B2DBE"/>
    <w:rsid w:val="008F76D0"/>
    <w:rsid w:val="00904CF0"/>
    <w:rsid w:val="0091032B"/>
    <w:rsid w:val="00912440"/>
    <w:rsid w:val="00914447"/>
    <w:rsid w:val="00916D97"/>
    <w:rsid w:val="00931C2F"/>
    <w:rsid w:val="00932A3E"/>
    <w:rsid w:val="00935BFB"/>
    <w:rsid w:val="009531F1"/>
    <w:rsid w:val="00954087"/>
    <w:rsid w:val="0096075F"/>
    <w:rsid w:val="00960C75"/>
    <w:rsid w:val="0099191E"/>
    <w:rsid w:val="009A2FE9"/>
    <w:rsid w:val="009A482B"/>
    <w:rsid w:val="009A79AD"/>
    <w:rsid w:val="009B0536"/>
    <w:rsid w:val="009C53FF"/>
    <w:rsid w:val="009D2969"/>
    <w:rsid w:val="009D6930"/>
    <w:rsid w:val="009E1B52"/>
    <w:rsid w:val="009F0FAE"/>
    <w:rsid w:val="00A01816"/>
    <w:rsid w:val="00A02B1E"/>
    <w:rsid w:val="00A050D2"/>
    <w:rsid w:val="00A07C6A"/>
    <w:rsid w:val="00A16C5D"/>
    <w:rsid w:val="00A25C30"/>
    <w:rsid w:val="00A3624C"/>
    <w:rsid w:val="00A71F81"/>
    <w:rsid w:val="00A90B3B"/>
    <w:rsid w:val="00AA0739"/>
    <w:rsid w:val="00AA1A0B"/>
    <w:rsid w:val="00AA70DE"/>
    <w:rsid w:val="00AC612D"/>
    <w:rsid w:val="00AE1589"/>
    <w:rsid w:val="00AE7524"/>
    <w:rsid w:val="00AF1CEF"/>
    <w:rsid w:val="00B015E3"/>
    <w:rsid w:val="00B025F1"/>
    <w:rsid w:val="00B04DB0"/>
    <w:rsid w:val="00B123DC"/>
    <w:rsid w:val="00B16E23"/>
    <w:rsid w:val="00B17565"/>
    <w:rsid w:val="00B21E31"/>
    <w:rsid w:val="00B35437"/>
    <w:rsid w:val="00B42495"/>
    <w:rsid w:val="00B55F0B"/>
    <w:rsid w:val="00B57474"/>
    <w:rsid w:val="00B600CA"/>
    <w:rsid w:val="00B7483B"/>
    <w:rsid w:val="00B86044"/>
    <w:rsid w:val="00B87A93"/>
    <w:rsid w:val="00B9055F"/>
    <w:rsid w:val="00BA0E62"/>
    <w:rsid w:val="00BB3441"/>
    <w:rsid w:val="00BB6222"/>
    <w:rsid w:val="00BD1712"/>
    <w:rsid w:val="00BD5974"/>
    <w:rsid w:val="00BD6F8E"/>
    <w:rsid w:val="00BD782D"/>
    <w:rsid w:val="00BE4E2B"/>
    <w:rsid w:val="00BE534F"/>
    <w:rsid w:val="00BF1261"/>
    <w:rsid w:val="00C05DC9"/>
    <w:rsid w:val="00C1505D"/>
    <w:rsid w:val="00C1578A"/>
    <w:rsid w:val="00C20262"/>
    <w:rsid w:val="00C2169E"/>
    <w:rsid w:val="00C24055"/>
    <w:rsid w:val="00C31475"/>
    <w:rsid w:val="00C31CF2"/>
    <w:rsid w:val="00C33795"/>
    <w:rsid w:val="00C33BB9"/>
    <w:rsid w:val="00C35736"/>
    <w:rsid w:val="00C36727"/>
    <w:rsid w:val="00C70179"/>
    <w:rsid w:val="00C70A3E"/>
    <w:rsid w:val="00C73A77"/>
    <w:rsid w:val="00C86609"/>
    <w:rsid w:val="00C86C3C"/>
    <w:rsid w:val="00C93995"/>
    <w:rsid w:val="00CA1F75"/>
    <w:rsid w:val="00CA278B"/>
    <w:rsid w:val="00CB6FD8"/>
    <w:rsid w:val="00CC17E2"/>
    <w:rsid w:val="00CD48BD"/>
    <w:rsid w:val="00CE76EB"/>
    <w:rsid w:val="00CF4C9A"/>
    <w:rsid w:val="00D14398"/>
    <w:rsid w:val="00D143B4"/>
    <w:rsid w:val="00D16DD7"/>
    <w:rsid w:val="00D530C9"/>
    <w:rsid w:val="00D7153B"/>
    <w:rsid w:val="00D83615"/>
    <w:rsid w:val="00D84058"/>
    <w:rsid w:val="00D977E5"/>
    <w:rsid w:val="00DA6A75"/>
    <w:rsid w:val="00DB4EC2"/>
    <w:rsid w:val="00DC0320"/>
    <w:rsid w:val="00DD32B5"/>
    <w:rsid w:val="00E03906"/>
    <w:rsid w:val="00E17A0D"/>
    <w:rsid w:val="00E17E43"/>
    <w:rsid w:val="00E25F43"/>
    <w:rsid w:val="00E41917"/>
    <w:rsid w:val="00E45F94"/>
    <w:rsid w:val="00E579DB"/>
    <w:rsid w:val="00E73F7C"/>
    <w:rsid w:val="00E75EDB"/>
    <w:rsid w:val="00E83858"/>
    <w:rsid w:val="00E93666"/>
    <w:rsid w:val="00EB10BB"/>
    <w:rsid w:val="00EB6403"/>
    <w:rsid w:val="00EC223F"/>
    <w:rsid w:val="00EC6947"/>
    <w:rsid w:val="00ED5BDD"/>
    <w:rsid w:val="00EE2184"/>
    <w:rsid w:val="00EE3BF0"/>
    <w:rsid w:val="00F177E7"/>
    <w:rsid w:val="00F30608"/>
    <w:rsid w:val="00F35608"/>
    <w:rsid w:val="00F640C7"/>
    <w:rsid w:val="00F65F0F"/>
    <w:rsid w:val="00F67F52"/>
    <w:rsid w:val="00F71976"/>
    <w:rsid w:val="00F76046"/>
    <w:rsid w:val="00F8571A"/>
    <w:rsid w:val="00F86A70"/>
    <w:rsid w:val="00FA0E3F"/>
    <w:rsid w:val="00FA573A"/>
    <w:rsid w:val="00FB0A97"/>
    <w:rsid w:val="00FB33DF"/>
    <w:rsid w:val="00FB744C"/>
    <w:rsid w:val="00FC07F8"/>
    <w:rsid w:val="00FC0C91"/>
    <w:rsid w:val="00FD2EA0"/>
    <w:rsid w:val="00FD635D"/>
    <w:rsid w:val="00FF05A0"/>
    <w:rsid w:val="00FF6B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46"/>
    <w:rPr>
      <w:sz w:val="24"/>
      <w:szCs w:val="24"/>
    </w:rPr>
  </w:style>
  <w:style w:type="paragraph" w:styleId="Heading1">
    <w:name w:val="heading 1"/>
    <w:basedOn w:val="Normal"/>
    <w:next w:val="Normal"/>
    <w:link w:val="Heading1Char"/>
    <w:uiPriority w:val="99"/>
    <w:qFormat/>
    <w:rsid w:val="00F76046"/>
    <w:pPr>
      <w:keepNext/>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BodyTextIndent2">
    <w:name w:val="Body Text Indent 2"/>
    <w:basedOn w:val="Normal"/>
    <w:link w:val="BodyTextIndent2Char"/>
    <w:uiPriority w:val="99"/>
    <w:rsid w:val="00F76046"/>
    <w:pPr>
      <w:widowControl w:val="0"/>
      <w:ind w:firstLine="851"/>
    </w:pPr>
    <w:rPr>
      <w:sz w:val="28"/>
      <w:szCs w:val="28"/>
    </w:rPr>
  </w:style>
  <w:style w:type="character" w:customStyle="1" w:styleId="BodyTextIndent2Char">
    <w:name w:val="Body Text Indent 2 Char"/>
    <w:basedOn w:val="DefaultParagraphFont"/>
    <w:link w:val="BodyTextIndent2"/>
    <w:uiPriority w:val="99"/>
    <w:semiHidden/>
    <w:locked/>
    <w:rPr>
      <w:sz w:val="24"/>
      <w:szCs w:val="24"/>
    </w:rPr>
  </w:style>
  <w:style w:type="paragraph" w:customStyle="1" w:styleId="a">
    <w:name w:val="Знак Знак Знак Знак"/>
    <w:basedOn w:val="Normal"/>
    <w:uiPriority w:val="99"/>
    <w:rsid w:val="00F76046"/>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527516"/>
    <w:pPr>
      <w:tabs>
        <w:tab w:val="center" w:pos="4677"/>
        <w:tab w:val="right" w:pos="9355"/>
      </w:tabs>
    </w:pPr>
  </w:style>
  <w:style w:type="character" w:customStyle="1" w:styleId="HeaderChar">
    <w:name w:val="Header Char"/>
    <w:basedOn w:val="DefaultParagraphFont"/>
    <w:link w:val="Header"/>
    <w:uiPriority w:val="99"/>
    <w:locked/>
    <w:rsid w:val="005A01B5"/>
    <w:rPr>
      <w:sz w:val="24"/>
      <w:szCs w:val="24"/>
    </w:rPr>
  </w:style>
  <w:style w:type="character" w:styleId="PageNumber">
    <w:name w:val="page number"/>
    <w:basedOn w:val="DefaultParagraphFont"/>
    <w:uiPriority w:val="99"/>
    <w:rsid w:val="00527516"/>
  </w:style>
  <w:style w:type="paragraph" w:styleId="Footer">
    <w:name w:val="footer"/>
    <w:basedOn w:val="Normal"/>
    <w:link w:val="FooterChar"/>
    <w:uiPriority w:val="99"/>
    <w:rsid w:val="00ED5BDD"/>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customStyle="1" w:styleId="1">
    <w:name w:val="Абзац списка1"/>
    <w:basedOn w:val="Normal"/>
    <w:uiPriority w:val="99"/>
    <w:rsid w:val="00731460"/>
    <w:pPr>
      <w:ind w:left="720"/>
    </w:pPr>
  </w:style>
  <w:style w:type="character" w:styleId="Strong">
    <w:name w:val="Strong"/>
    <w:basedOn w:val="DefaultParagraphFont"/>
    <w:uiPriority w:val="99"/>
    <w:qFormat/>
    <w:rsid w:val="00E579DB"/>
    <w:rPr>
      <w:b/>
      <w:bCs/>
    </w:rPr>
  </w:style>
  <w:style w:type="paragraph" w:styleId="BalloonText">
    <w:name w:val="Balloon Text"/>
    <w:basedOn w:val="Normal"/>
    <w:link w:val="BalloonTextChar"/>
    <w:uiPriority w:val="99"/>
    <w:semiHidden/>
    <w:rsid w:val="00BE4E2B"/>
    <w:rPr>
      <w:rFonts w:ascii="Tahoma" w:hAnsi="Tahoma" w:cs="Tahoma"/>
      <w:sz w:val="16"/>
      <w:szCs w:val="16"/>
    </w:rPr>
  </w:style>
  <w:style w:type="character" w:customStyle="1" w:styleId="BalloonTextChar">
    <w:name w:val="Balloon Text Char"/>
    <w:basedOn w:val="DefaultParagraphFont"/>
    <w:link w:val="BalloonText"/>
    <w:uiPriority w:val="99"/>
    <w:locked/>
    <w:rsid w:val="00BE4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482427">
      <w:marLeft w:val="0"/>
      <w:marRight w:val="0"/>
      <w:marTop w:val="0"/>
      <w:marBottom w:val="0"/>
      <w:divBdr>
        <w:top w:val="none" w:sz="0" w:space="0" w:color="auto"/>
        <w:left w:val="none" w:sz="0" w:space="0" w:color="auto"/>
        <w:bottom w:val="none" w:sz="0" w:space="0" w:color="auto"/>
        <w:right w:val="none" w:sz="0" w:space="0" w:color="auto"/>
      </w:divBdr>
    </w:div>
    <w:div w:id="915482428">
      <w:marLeft w:val="0"/>
      <w:marRight w:val="0"/>
      <w:marTop w:val="0"/>
      <w:marBottom w:val="0"/>
      <w:divBdr>
        <w:top w:val="none" w:sz="0" w:space="0" w:color="auto"/>
        <w:left w:val="none" w:sz="0" w:space="0" w:color="auto"/>
        <w:bottom w:val="none" w:sz="0" w:space="0" w:color="auto"/>
        <w:right w:val="none" w:sz="0" w:space="0" w:color="auto"/>
      </w:divBdr>
    </w:div>
    <w:div w:id="915482429">
      <w:marLeft w:val="0"/>
      <w:marRight w:val="0"/>
      <w:marTop w:val="0"/>
      <w:marBottom w:val="0"/>
      <w:divBdr>
        <w:top w:val="none" w:sz="0" w:space="0" w:color="auto"/>
        <w:left w:val="none" w:sz="0" w:space="0" w:color="auto"/>
        <w:bottom w:val="none" w:sz="0" w:space="0" w:color="auto"/>
        <w:right w:val="none" w:sz="0" w:space="0" w:color="auto"/>
      </w:divBdr>
    </w:div>
    <w:div w:id="915482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344</Words>
  <Characters>1965</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УНИНСКОГО РАЙОНА</dc:title>
  <dc:subject/>
  <dc:creator>1</dc:creator>
  <cp:keywords/>
  <dc:description/>
  <cp:lastModifiedBy>User</cp:lastModifiedBy>
  <cp:revision>2</cp:revision>
  <cp:lastPrinted>2020-08-04T08:11:00Z</cp:lastPrinted>
  <dcterms:created xsi:type="dcterms:W3CDTF">2020-08-18T06:14:00Z</dcterms:created>
  <dcterms:modified xsi:type="dcterms:W3CDTF">2020-08-18T06:14:00Z</dcterms:modified>
</cp:coreProperties>
</file>